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15451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269"/>
        <w:gridCol w:w="1417"/>
        <w:gridCol w:w="2977"/>
        <w:gridCol w:w="2977"/>
        <w:gridCol w:w="2976"/>
        <w:gridCol w:w="2835"/>
      </w:tblGrid>
      <w:tr w:rsidR="00F77746" w:rsidTr="00A75307">
        <w:trPr>
          <w:trHeight w:val="405"/>
        </w:trPr>
        <w:tc>
          <w:tcPr>
            <w:tcW w:w="2269" w:type="dxa"/>
            <w:vMerge w:val="restart"/>
          </w:tcPr>
          <w:p w:rsidR="00F77746" w:rsidRPr="00A9344C" w:rsidRDefault="00F77746">
            <w:pPr>
              <w:rPr>
                <w:b/>
                <w:sz w:val="24"/>
                <w:szCs w:val="24"/>
              </w:rPr>
            </w:pPr>
            <w:r w:rsidRPr="00A9344C">
              <w:rPr>
                <w:b/>
                <w:sz w:val="24"/>
                <w:szCs w:val="24"/>
              </w:rPr>
              <w:t>CAPACIDADES DE</w:t>
            </w:r>
          </w:p>
          <w:p w:rsidR="00F77746" w:rsidRPr="00A9344C" w:rsidRDefault="00F77746">
            <w:pPr>
              <w:rPr>
                <w:b/>
                <w:sz w:val="24"/>
                <w:szCs w:val="24"/>
              </w:rPr>
            </w:pPr>
            <w:r w:rsidRPr="00A9344C">
              <w:rPr>
                <w:b/>
                <w:sz w:val="24"/>
                <w:szCs w:val="24"/>
              </w:rPr>
              <w:t>ESCRITURA</w:t>
            </w:r>
          </w:p>
        </w:tc>
        <w:tc>
          <w:tcPr>
            <w:tcW w:w="1417" w:type="dxa"/>
            <w:vMerge w:val="restart"/>
          </w:tcPr>
          <w:p w:rsidR="00F77746" w:rsidRPr="00A9344C" w:rsidRDefault="00F77746" w:rsidP="00F77746">
            <w:pPr>
              <w:rPr>
                <w:b/>
                <w:sz w:val="24"/>
                <w:szCs w:val="24"/>
              </w:rPr>
            </w:pPr>
            <w:r w:rsidRPr="00A9344C">
              <w:rPr>
                <w:b/>
                <w:sz w:val="24"/>
                <w:szCs w:val="24"/>
              </w:rPr>
              <w:t xml:space="preserve">CRITERIOS </w:t>
            </w:r>
          </w:p>
        </w:tc>
        <w:tc>
          <w:tcPr>
            <w:tcW w:w="11765" w:type="dxa"/>
            <w:gridSpan w:val="4"/>
          </w:tcPr>
          <w:p w:rsidR="00F77746" w:rsidRPr="00943EF8" w:rsidRDefault="00F77746" w:rsidP="00943EF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AF1F775" wp14:editId="5FAF4281">
                      <wp:simplePos x="0" y="0"/>
                      <wp:positionH relativeFrom="column">
                        <wp:posOffset>18415</wp:posOffset>
                      </wp:positionH>
                      <wp:positionV relativeFrom="paragraph">
                        <wp:posOffset>-808355</wp:posOffset>
                      </wp:positionV>
                      <wp:extent cx="5873115" cy="430306"/>
                      <wp:effectExtent l="0" t="0" r="0" b="0"/>
                      <wp:wrapNone/>
                      <wp:docPr id="1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873115" cy="43030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F77746" w:rsidRPr="00851BA9" w:rsidRDefault="00F77746" w:rsidP="00851BA9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  <w:sz w:val="40"/>
                                      <w:szCs w:val="40"/>
                                    </w:rPr>
                                  </w:pPr>
                                  <w:r w:rsidRPr="00851BA9">
                                    <w:rPr>
                                      <w:b/>
                                      <w:color w:val="000000" w:themeColor="text1"/>
                                      <w:sz w:val="40"/>
                                      <w:szCs w:val="40"/>
                                    </w:rPr>
                                    <w:t xml:space="preserve">RÚBRICA DE EVALUACIÓN DE LA </w:t>
                                  </w:r>
                                  <w:r w:rsidR="00DA3183">
                                    <w:rPr>
                                      <w:b/>
                                      <w:color w:val="000000" w:themeColor="text1"/>
                                      <w:sz w:val="40"/>
                                      <w:szCs w:val="40"/>
                                    </w:rPr>
                                    <w:t>NOTICIA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F1F775" id="Rectángulo 1" o:spid="_x0000_s1026" style="position:absolute;left:0;text-align:left;margin-left:1.45pt;margin-top:-63.65pt;width:462.45pt;height:33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" filled="f" stroked="f" strokeweight="1pt">
                      <v:textbox>
                        <w:txbxContent>
                          <w:p w:rsidR="00F77746" w:rsidRPr="00851BA9" w:rsidRDefault="00F77746" w:rsidP="00851BA9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851BA9">
                              <w:rPr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RÚBRICA DE EVALUACIÓN DE LA </w:t>
                            </w:r>
                            <w:r w:rsidR="00DA3183">
                              <w:rPr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NOTICIA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943EF8">
              <w:rPr>
                <w:b/>
                <w:sz w:val="28"/>
                <w:szCs w:val="28"/>
              </w:rPr>
              <w:t>NIVELES DE LOGRO</w:t>
            </w:r>
          </w:p>
        </w:tc>
      </w:tr>
      <w:tr w:rsidR="00F77746" w:rsidTr="00A75307">
        <w:trPr>
          <w:trHeight w:val="534"/>
        </w:trPr>
        <w:tc>
          <w:tcPr>
            <w:tcW w:w="2269" w:type="dxa"/>
            <w:vMerge/>
          </w:tcPr>
          <w:p w:rsidR="00F77746" w:rsidRDefault="00F77746"/>
        </w:tc>
        <w:tc>
          <w:tcPr>
            <w:tcW w:w="1417" w:type="dxa"/>
            <w:vMerge/>
          </w:tcPr>
          <w:p w:rsidR="00F77746" w:rsidRDefault="00F77746"/>
        </w:tc>
        <w:tc>
          <w:tcPr>
            <w:tcW w:w="2977" w:type="dxa"/>
          </w:tcPr>
          <w:p w:rsidR="00F77746" w:rsidRDefault="00F77746" w:rsidP="00943EF8">
            <w:pPr>
              <w:jc w:val="center"/>
              <w:rPr>
                <w:b/>
              </w:rPr>
            </w:pPr>
            <w:r w:rsidRPr="00943EF8">
              <w:rPr>
                <w:b/>
              </w:rPr>
              <w:t>PREVIO AL INICIO</w:t>
            </w:r>
          </w:p>
          <w:p w:rsidR="00F77746" w:rsidRPr="00943EF8" w:rsidRDefault="00F77746" w:rsidP="00943EF8">
            <w:pPr>
              <w:jc w:val="center"/>
              <w:rPr>
                <w:b/>
              </w:rPr>
            </w:pPr>
          </w:p>
        </w:tc>
        <w:tc>
          <w:tcPr>
            <w:tcW w:w="2977" w:type="dxa"/>
          </w:tcPr>
          <w:p w:rsidR="00F77746" w:rsidRDefault="00F77746" w:rsidP="00943EF8">
            <w:pPr>
              <w:jc w:val="center"/>
              <w:rPr>
                <w:b/>
              </w:rPr>
            </w:pPr>
            <w:r w:rsidRPr="00943EF8">
              <w:rPr>
                <w:b/>
              </w:rPr>
              <w:t>INICIO</w:t>
            </w:r>
          </w:p>
          <w:p w:rsidR="00F77746" w:rsidRPr="00943EF8" w:rsidRDefault="00F77746" w:rsidP="00943EF8">
            <w:pPr>
              <w:jc w:val="center"/>
              <w:rPr>
                <w:b/>
              </w:rPr>
            </w:pPr>
          </w:p>
        </w:tc>
        <w:tc>
          <w:tcPr>
            <w:tcW w:w="2976" w:type="dxa"/>
          </w:tcPr>
          <w:p w:rsidR="00F77746" w:rsidRDefault="00F77746" w:rsidP="00943EF8">
            <w:pPr>
              <w:jc w:val="center"/>
              <w:rPr>
                <w:b/>
              </w:rPr>
            </w:pPr>
            <w:r w:rsidRPr="00943EF8">
              <w:rPr>
                <w:b/>
              </w:rPr>
              <w:t>PROCESO</w:t>
            </w:r>
          </w:p>
          <w:p w:rsidR="00F77746" w:rsidRPr="00943EF8" w:rsidRDefault="00F77746" w:rsidP="00943EF8">
            <w:pPr>
              <w:jc w:val="center"/>
              <w:rPr>
                <w:b/>
              </w:rPr>
            </w:pPr>
          </w:p>
        </w:tc>
        <w:tc>
          <w:tcPr>
            <w:tcW w:w="2835" w:type="dxa"/>
          </w:tcPr>
          <w:p w:rsidR="00F77746" w:rsidRDefault="00F77746" w:rsidP="00943EF8">
            <w:pPr>
              <w:jc w:val="center"/>
              <w:rPr>
                <w:b/>
              </w:rPr>
            </w:pPr>
            <w:r w:rsidRPr="00943EF8">
              <w:rPr>
                <w:b/>
              </w:rPr>
              <w:t>SATISFACTORIO</w:t>
            </w:r>
          </w:p>
          <w:p w:rsidR="00F77746" w:rsidRPr="00943EF8" w:rsidRDefault="00F77746" w:rsidP="00943EF8">
            <w:pPr>
              <w:jc w:val="center"/>
              <w:rPr>
                <w:b/>
              </w:rPr>
            </w:pPr>
          </w:p>
        </w:tc>
      </w:tr>
      <w:tr w:rsidR="003D35F2" w:rsidTr="00A75307">
        <w:trPr>
          <w:trHeight w:val="1015"/>
        </w:trPr>
        <w:tc>
          <w:tcPr>
            <w:tcW w:w="2269" w:type="dxa"/>
            <w:vMerge w:val="restart"/>
            <w:vAlign w:val="center"/>
          </w:tcPr>
          <w:p w:rsidR="003D35F2" w:rsidRPr="00A9344C" w:rsidRDefault="003D35F2" w:rsidP="005D2D65">
            <w:pPr>
              <w:jc w:val="center"/>
              <w:rPr>
                <w:b/>
              </w:rPr>
            </w:pPr>
            <w:r w:rsidRPr="003D35F2">
              <w:rPr>
                <w:b/>
                <w:noProof/>
                <w:sz w:val="24"/>
                <w:szCs w:val="24"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5663F06" wp14:editId="1E8CAA2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-2941955</wp:posOffset>
                      </wp:positionV>
                      <wp:extent cx="4505325" cy="266700"/>
                      <wp:effectExtent l="0" t="0" r="0" b="0"/>
                      <wp:wrapNone/>
                      <wp:docPr id="2" name="Rectángu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05325" cy="2667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3D35F2" w:rsidRPr="00ED033A" w:rsidRDefault="003D35F2" w:rsidP="003D35F2">
                                  <w:pPr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 w:themeColor="text1"/>
                                    </w:rPr>
                                    <w:t>Tipo textual: Narrativo</w:t>
                                  </w:r>
                                  <w:r w:rsidRPr="00ED033A">
                                    <w:rPr>
                                      <w:b/>
                                      <w:color w:val="000000" w:themeColor="text1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b/>
                                      <w:color w:val="000000" w:themeColor="text1"/>
                                    </w:rPr>
                                    <w:t xml:space="preserve">                         Género: Noticia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663F06" id="Rectángulo 2" o:spid="_x0000_s1027" style="position:absolute;left:0;text-align:left;margin-left:0;margin-top:-231.65pt;width:354.75pt;height:2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" filled="f" stroked="f" strokeweight="1pt">
                      <v:textbox>
                        <w:txbxContent>
                          <w:p w:rsidR="003D35F2" w:rsidRPr="00ED033A" w:rsidRDefault="003D35F2" w:rsidP="003D35F2">
                            <w:pPr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Tipo textual: Narrativo</w:t>
                            </w:r>
                            <w:r w:rsidRPr="00ED033A">
                              <w:rPr>
                                <w:b/>
                                <w:color w:val="000000" w:themeColor="text1"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 xml:space="preserve">                        </w:t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 xml:space="preserve"> Género: Noticia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9344C">
              <w:rPr>
                <w:rFonts w:cstheme="minorHAnsi"/>
                <w:b/>
                <w:sz w:val="24"/>
                <w:szCs w:val="24"/>
              </w:rPr>
              <w:t>Adecúa su texto a la situación comunicativa.</w:t>
            </w:r>
          </w:p>
        </w:tc>
        <w:tc>
          <w:tcPr>
            <w:tcW w:w="1417" w:type="dxa"/>
          </w:tcPr>
          <w:p w:rsidR="003D35F2" w:rsidRDefault="003D35F2" w:rsidP="005D2D65">
            <w:r>
              <w:t>Adecuación al tema</w:t>
            </w:r>
          </w:p>
          <w:p w:rsidR="003D35F2" w:rsidRDefault="003D35F2" w:rsidP="005D2D65"/>
          <w:p w:rsidR="003D35F2" w:rsidRDefault="003D35F2" w:rsidP="005D2D65"/>
        </w:tc>
        <w:tc>
          <w:tcPr>
            <w:tcW w:w="2977" w:type="dxa"/>
          </w:tcPr>
          <w:p w:rsidR="003D35F2" w:rsidRPr="00A6740A" w:rsidRDefault="003D35F2" w:rsidP="000F6A9B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t>En su integridad, el texto, no se ajusta al tema escogido por el estudiante en base a la consigna planteada como situación comunicativa. Es decir, trata de múltiples temas, sin unidad temática alguna.</w:t>
            </w:r>
          </w:p>
        </w:tc>
        <w:tc>
          <w:tcPr>
            <w:tcW w:w="2977" w:type="dxa"/>
          </w:tcPr>
          <w:p w:rsidR="003D35F2" w:rsidRPr="00A6740A" w:rsidRDefault="003D35F2" w:rsidP="005D2D65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>
              <w:t>En su integridad, el texto, se ajusta al tema escogido por el estudiante en base a la consigna planteada como situación comunicativa. Sin embargo, en dos oportunidades presenta digresiones respecto a lo tratado.</w:t>
            </w:r>
          </w:p>
        </w:tc>
        <w:tc>
          <w:tcPr>
            <w:tcW w:w="2976" w:type="dxa"/>
          </w:tcPr>
          <w:p w:rsidR="003D35F2" w:rsidRPr="00A6740A" w:rsidRDefault="003D35F2" w:rsidP="000F6A9B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t>En su integridad, el texto, se ajusta al tema escogido por el estudiante en base a la consigna planteada como situación comunicativa. Sin embargo, en una oportunidad presenta digresiones respecto a lo tratado.</w:t>
            </w:r>
          </w:p>
        </w:tc>
        <w:tc>
          <w:tcPr>
            <w:tcW w:w="2835" w:type="dxa"/>
          </w:tcPr>
          <w:p w:rsidR="003D35F2" w:rsidRPr="00A6740A" w:rsidRDefault="003D35F2" w:rsidP="005D2D65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t>En su integridad, el texto, se ajusta al tema escogido por el estudiante en base a la consigna planteada como situación comunicativa.</w:t>
            </w:r>
          </w:p>
        </w:tc>
      </w:tr>
      <w:tr w:rsidR="003D35F2" w:rsidTr="005D2D65">
        <w:trPr>
          <w:trHeight w:val="1036"/>
        </w:trPr>
        <w:tc>
          <w:tcPr>
            <w:tcW w:w="2269" w:type="dxa"/>
            <w:vMerge/>
          </w:tcPr>
          <w:p w:rsidR="003D35F2" w:rsidRPr="007663F3" w:rsidRDefault="003D35F2" w:rsidP="000F6A9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7" w:type="dxa"/>
          </w:tcPr>
          <w:p w:rsidR="003D35F2" w:rsidRDefault="003D35F2" w:rsidP="000F6A9B">
            <w:r>
              <w:t>Secuencia  textual</w:t>
            </w:r>
          </w:p>
        </w:tc>
        <w:tc>
          <w:tcPr>
            <w:tcW w:w="2977" w:type="dxa"/>
            <w:shd w:val="clear" w:color="auto" w:fill="auto"/>
          </w:tcPr>
          <w:p w:rsidR="003D35F2" w:rsidRPr="00A6740A" w:rsidRDefault="003D35F2" w:rsidP="000F6A9B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  <w:r>
              <w:t>El estudiante evidencia en su escrito, desconocimiento absoluto de las partes de la noticia (titular, lead, cuerpo y cierre).</w:t>
            </w:r>
          </w:p>
        </w:tc>
        <w:tc>
          <w:tcPr>
            <w:tcW w:w="2977" w:type="dxa"/>
            <w:shd w:val="clear" w:color="auto" w:fill="auto"/>
          </w:tcPr>
          <w:p w:rsidR="003D35F2" w:rsidRPr="00A6740A" w:rsidRDefault="003D35F2" w:rsidP="000F6A9B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  <w:r>
              <w:t>El estudiante evidencia en su escrito, conocimiento de por lo menos dos partes de la noticia. (</w:t>
            </w:r>
            <w:bookmarkStart w:id="0" w:name="_GoBack"/>
            <w:bookmarkEnd w:id="0"/>
            <w:r w:rsidR="00572D90">
              <w:t>Titular</w:t>
            </w:r>
            <w:r>
              <w:t>, lead, cuerpo y cierre).</w:t>
            </w:r>
          </w:p>
        </w:tc>
        <w:tc>
          <w:tcPr>
            <w:tcW w:w="2976" w:type="dxa"/>
            <w:shd w:val="clear" w:color="auto" w:fill="auto"/>
          </w:tcPr>
          <w:p w:rsidR="003D35F2" w:rsidRPr="00A6740A" w:rsidRDefault="003D35F2" w:rsidP="000F6A9B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  <w:r>
              <w:t>El estudiante evidencia en su escrito, conocimiento de las partes de la noticia; sin embargo, hace un uso desordenado de dichas partes  (titular, lead, cuerpo y cierre).</w:t>
            </w:r>
          </w:p>
        </w:tc>
        <w:tc>
          <w:tcPr>
            <w:tcW w:w="2835" w:type="dxa"/>
            <w:shd w:val="clear" w:color="auto" w:fill="auto"/>
          </w:tcPr>
          <w:p w:rsidR="003D35F2" w:rsidRPr="00A6740A" w:rsidRDefault="003D35F2" w:rsidP="000F6A9B">
            <w:pPr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  <w:r>
              <w:t>El estudiante evidencia en su escrito, el conocimiento y uso ordenado de las partes de la noticia (titular, lead, cuerpo y cierre).</w:t>
            </w:r>
          </w:p>
        </w:tc>
      </w:tr>
      <w:tr w:rsidR="003D35F2" w:rsidTr="00A75307">
        <w:trPr>
          <w:trHeight w:val="288"/>
        </w:trPr>
        <w:tc>
          <w:tcPr>
            <w:tcW w:w="2269" w:type="dxa"/>
            <w:vMerge/>
          </w:tcPr>
          <w:p w:rsidR="003D35F2" w:rsidRPr="007663F3" w:rsidRDefault="003D35F2" w:rsidP="0049157E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7" w:type="dxa"/>
          </w:tcPr>
          <w:p w:rsidR="003D35F2" w:rsidRDefault="003D35F2" w:rsidP="0049157E">
            <w:r>
              <w:t>Género</w:t>
            </w:r>
          </w:p>
        </w:tc>
        <w:tc>
          <w:tcPr>
            <w:tcW w:w="2977" w:type="dxa"/>
          </w:tcPr>
          <w:p w:rsidR="003D35F2" w:rsidRPr="00E80C3D" w:rsidRDefault="003D35F2" w:rsidP="0049157E">
            <w:pPr>
              <w:autoSpaceDE w:val="0"/>
              <w:autoSpaceDN w:val="0"/>
              <w:adjustRightInd w:val="0"/>
              <w:jc w:val="both"/>
              <w:rPr>
                <w:rFonts w:cstheme="minorHAnsi"/>
                <w:szCs w:val="20"/>
              </w:rPr>
            </w:pPr>
            <w:r w:rsidRPr="00E80C3D">
              <w:rPr>
                <w:rFonts w:cstheme="minorHAnsi"/>
                <w:szCs w:val="20"/>
              </w:rPr>
              <w:t>La redacción muestra escaso conocimiento en cuanto a diferencias textuales. El estudiante puede redactar una carta o una noticia con la misma estructura  y con las mismas características lingüísticas.</w:t>
            </w:r>
          </w:p>
        </w:tc>
        <w:tc>
          <w:tcPr>
            <w:tcW w:w="2977" w:type="dxa"/>
          </w:tcPr>
          <w:p w:rsidR="003D35F2" w:rsidRPr="0049157E" w:rsidRDefault="003D35F2" w:rsidP="0049157E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shd w:val="clear" w:color="auto" w:fill="FFFFFF"/>
              </w:rPr>
              <w:t>La redacción</w:t>
            </w:r>
            <w:r w:rsidRPr="0049157E">
              <w:rPr>
                <w:shd w:val="clear" w:color="auto" w:fill="FFFFFF"/>
              </w:rPr>
              <w:t xml:space="preserve"> muestra cierto conocimiento del género informativo, sin embargo, refleja escaso conocimiento de sus características: El autor, se ve reflejado en el escrito</w:t>
            </w:r>
            <w:r>
              <w:rPr>
                <w:shd w:val="clear" w:color="auto" w:fill="FFFFFF"/>
              </w:rPr>
              <w:t>,</w:t>
            </w:r>
            <w:r w:rsidRPr="0049157E"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</w:rPr>
              <w:t>l</w:t>
            </w:r>
            <w:r w:rsidRPr="0049157E">
              <w:rPr>
                <w:shd w:val="clear" w:color="auto" w:fill="FFFFFF"/>
              </w:rPr>
              <w:t>os hechos son expuestos de forma desordenada e ilógica</w:t>
            </w:r>
            <w:r>
              <w:rPr>
                <w:shd w:val="clear" w:color="auto" w:fill="FFFFFF"/>
              </w:rPr>
              <w:t>,</w:t>
            </w:r>
            <w:r w:rsidRPr="0049157E">
              <w:rPr>
                <w:shd w:val="clear" w:color="auto" w:fill="FFFFFF"/>
              </w:rPr>
              <w:t> </w:t>
            </w:r>
            <w:r w:rsidRPr="0049157E">
              <w:rPr>
                <w:b/>
                <w:bCs/>
                <w:bdr w:val="none" w:sz="0" w:space="0" w:color="auto" w:frame="1"/>
                <w:shd w:val="clear" w:color="auto" w:fill="FFFFFF"/>
              </w:rPr>
              <w:br/>
            </w:r>
            <w:r>
              <w:rPr>
                <w:shd w:val="clear" w:color="auto" w:fill="FFFFFF"/>
              </w:rPr>
              <w:t>l</w:t>
            </w:r>
            <w:r w:rsidRPr="0049157E">
              <w:rPr>
                <w:shd w:val="clear" w:color="auto" w:fill="FFFFFF"/>
              </w:rPr>
              <w:t>a noticia es de interés particular antes que social.</w:t>
            </w:r>
            <w:r w:rsidRPr="0049157E">
              <w:t xml:space="preserve"> </w:t>
            </w:r>
          </w:p>
        </w:tc>
        <w:tc>
          <w:tcPr>
            <w:tcW w:w="2976" w:type="dxa"/>
          </w:tcPr>
          <w:p w:rsidR="003D35F2" w:rsidRPr="0049157E" w:rsidRDefault="003D35F2" w:rsidP="009B6E13">
            <w:pPr>
              <w:jc w:val="both"/>
              <w:rPr>
                <w:rFonts w:cstheme="minorHAnsi"/>
                <w:sz w:val="20"/>
                <w:szCs w:val="20"/>
              </w:rPr>
            </w:pPr>
            <w:r w:rsidRPr="0049157E">
              <w:rPr>
                <w:rFonts w:cstheme="minorHAnsi"/>
                <w:szCs w:val="20"/>
              </w:rPr>
              <w:t>La redacción muestra conocimiento del género</w:t>
            </w:r>
            <w:r>
              <w:rPr>
                <w:rFonts w:cstheme="minorHAnsi"/>
                <w:szCs w:val="20"/>
              </w:rPr>
              <w:t xml:space="preserve"> informativo, sin embargo, comete error al utilizar una de sus</w:t>
            </w:r>
            <w:r w:rsidRPr="0049157E">
              <w:rPr>
                <w:rFonts w:cstheme="minorHAnsi"/>
                <w:szCs w:val="20"/>
              </w:rPr>
              <w:t xml:space="preserve"> características:</w:t>
            </w:r>
            <w:r w:rsidRPr="0049157E">
              <w:rPr>
                <w:shd w:val="clear" w:color="auto" w:fill="FFFFFF"/>
              </w:rPr>
              <w:t xml:space="preserve"> Los hechos motivo de la redacción</w:t>
            </w:r>
            <w:r>
              <w:rPr>
                <w:shd w:val="clear" w:color="auto" w:fill="FFFFFF"/>
              </w:rPr>
              <w:t xml:space="preserve"> no</w:t>
            </w:r>
            <w:r w:rsidRPr="0049157E">
              <w:rPr>
                <w:shd w:val="clear" w:color="auto" w:fill="FFFFFF"/>
              </w:rPr>
              <w:t xml:space="preserve"> son verdaderos</w:t>
            </w:r>
            <w:r>
              <w:rPr>
                <w:shd w:val="clear" w:color="auto" w:fill="FFFFFF"/>
              </w:rPr>
              <w:t xml:space="preserve">  o</w:t>
            </w:r>
            <w:r w:rsidRPr="0049157E">
              <w:rPr>
                <w:shd w:val="clear" w:color="auto" w:fill="FFFFFF"/>
              </w:rPr>
              <w:t xml:space="preserve"> el autor no se ve reflejado en </w:t>
            </w:r>
            <w:r>
              <w:rPr>
                <w:shd w:val="clear" w:color="auto" w:fill="FFFFFF"/>
              </w:rPr>
              <w:t>alguna parte</w:t>
            </w:r>
            <w:r w:rsidRPr="0049157E">
              <w:rPr>
                <w:shd w:val="clear" w:color="auto" w:fill="FFFFFF"/>
              </w:rPr>
              <w:t xml:space="preserve"> del escrito.</w:t>
            </w:r>
            <w:r w:rsidRPr="0049157E">
              <w:t xml:space="preserve"> </w:t>
            </w:r>
          </w:p>
        </w:tc>
        <w:tc>
          <w:tcPr>
            <w:tcW w:w="2835" w:type="dxa"/>
          </w:tcPr>
          <w:p w:rsidR="003D35F2" w:rsidRPr="0049157E" w:rsidRDefault="003D35F2" w:rsidP="0049157E">
            <w:pPr>
              <w:jc w:val="both"/>
              <w:rPr>
                <w:rFonts w:cstheme="minorHAnsi"/>
                <w:sz w:val="20"/>
                <w:szCs w:val="20"/>
              </w:rPr>
            </w:pPr>
            <w:r w:rsidRPr="0049157E">
              <w:rPr>
                <w:rFonts w:cstheme="minorHAnsi"/>
                <w:szCs w:val="20"/>
              </w:rPr>
              <w:t>La redacción muestra conocimiento del género y sus características:</w:t>
            </w:r>
            <w:r w:rsidRPr="0049157E">
              <w:rPr>
                <w:shd w:val="clear" w:color="auto" w:fill="FFFFFF"/>
              </w:rPr>
              <w:t xml:space="preserve"> Los hechos motivo de la redacción son verdaderos, el autor no se ve reflejado en ninguna parte del escrito, los hechos son expuestos de forma ordenada y lógica, </w:t>
            </w:r>
            <w:r w:rsidRPr="0049157E">
              <w:rPr>
                <w:b/>
                <w:bCs/>
                <w:bdr w:val="none" w:sz="0" w:space="0" w:color="auto" w:frame="1"/>
                <w:shd w:val="clear" w:color="auto" w:fill="FFFFFF"/>
              </w:rPr>
              <w:br/>
            </w:r>
            <w:r w:rsidRPr="0049157E">
              <w:rPr>
                <w:shd w:val="clear" w:color="auto" w:fill="FFFFFF"/>
              </w:rPr>
              <w:t>la noticia es de interés social y no particular.</w:t>
            </w:r>
            <w:r w:rsidRPr="0049157E">
              <w:t xml:space="preserve"> </w:t>
            </w:r>
          </w:p>
        </w:tc>
      </w:tr>
      <w:tr w:rsidR="003D35F2" w:rsidTr="003D35F2">
        <w:trPr>
          <w:trHeight w:val="1275"/>
        </w:trPr>
        <w:tc>
          <w:tcPr>
            <w:tcW w:w="2269" w:type="dxa"/>
            <w:vMerge/>
          </w:tcPr>
          <w:p w:rsidR="003D35F2" w:rsidRPr="007663F3" w:rsidRDefault="003D35F2" w:rsidP="00E73C3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7" w:type="dxa"/>
          </w:tcPr>
          <w:p w:rsidR="003D35F2" w:rsidRDefault="003D35F2" w:rsidP="00E73C30">
            <w:r>
              <w:t>Registro</w:t>
            </w:r>
          </w:p>
        </w:tc>
        <w:tc>
          <w:tcPr>
            <w:tcW w:w="2977" w:type="dxa"/>
          </w:tcPr>
          <w:p w:rsidR="003D35F2" w:rsidRPr="00E73C30" w:rsidRDefault="003D35F2" w:rsidP="00E73C30">
            <w:pPr>
              <w:autoSpaceDE w:val="0"/>
              <w:autoSpaceDN w:val="0"/>
              <w:adjustRightInd w:val="0"/>
              <w:jc w:val="both"/>
              <w:rPr>
                <w:rFonts w:cstheme="minorHAnsi"/>
                <w:szCs w:val="20"/>
              </w:rPr>
            </w:pPr>
            <w:r w:rsidRPr="00E73C30">
              <w:rPr>
                <w:rFonts w:cstheme="minorHAnsi"/>
                <w:szCs w:val="20"/>
              </w:rPr>
              <w:t>No se ajusta al registro  requerido</w:t>
            </w:r>
            <w:r>
              <w:rPr>
                <w:rFonts w:cstheme="minorHAnsi"/>
                <w:szCs w:val="20"/>
              </w:rPr>
              <w:t xml:space="preserve"> por el género y</w:t>
            </w:r>
            <w:r w:rsidRPr="00E73C30">
              <w:rPr>
                <w:rFonts w:cstheme="minorHAnsi"/>
                <w:szCs w:val="20"/>
              </w:rPr>
              <w:t xml:space="preserve"> la comunicativa.</w:t>
            </w:r>
          </w:p>
          <w:p w:rsidR="003D35F2" w:rsidRPr="00E73C30" w:rsidRDefault="003D35F2" w:rsidP="00E73C30">
            <w:pPr>
              <w:autoSpaceDE w:val="0"/>
              <w:autoSpaceDN w:val="0"/>
              <w:adjustRightInd w:val="0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2977" w:type="dxa"/>
          </w:tcPr>
          <w:p w:rsidR="003D35F2" w:rsidRPr="00E73C30" w:rsidRDefault="003D35F2" w:rsidP="00E73C30">
            <w:pPr>
              <w:autoSpaceDE w:val="0"/>
              <w:autoSpaceDN w:val="0"/>
              <w:adjustRightInd w:val="0"/>
              <w:jc w:val="both"/>
              <w:rPr>
                <w:rFonts w:cstheme="minorHAnsi"/>
                <w:szCs w:val="20"/>
              </w:rPr>
            </w:pPr>
            <w:r w:rsidRPr="00E73C30">
              <w:rPr>
                <w:rFonts w:cstheme="minorHAnsi"/>
                <w:szCs w:val="20"/>
              </w:rPr>
              <w:t>Se acerca mínimamente al registro requerido</w:t>
            </w:r>
            <w:r>
              <w:rPr>
                <w:rFonts w:cstheme="minorHAnsi"/>
                <w:szCs w:val="20"/>
              </w:rPr>
              <w:t xml:space="preserve"> por el género y</w:t>
            </w:r>
            <w:r w:rsidRPr="00E73C30">
              <w:rPr>
                <w:rFonts w:cstheme="minorHAnsi"/>
                <w:szCs w:val="20"/>
              </w:rPr>
              <w:t xml:space="preserve"> la </w:t>
            </w:r>
            <w:r>
              <w:rPr>
                <w:rFonts w:cstheme="minorHAnsi"/>
                <w:szCs w:val="20"/>
              </w:rPr>
              <w:t xml:space="preserve">situación </w:t>
            </w:r>
            <w:r w:rsidRPr="00E73C30">
              <w:rPr>
                <w:rFonts w:cstheme="minorHAnsi"/>
                <w:szCs w:val="20"/>
              </w:rPr>
              <w:t>comunicativa.</w:t>
            </w:r>
          </w:p>
          <w:p w:rsidR="003D35F2" w:rsidRPr="00E73C30" w:rsidRDefault="003D35F2" w:rsidP="00E73C30">
            <w:pPr>
              <w:autoSpaceDE w:val="0"/>
              <w:autoSpaceDN w:val="0"/>
              <w:adjustRightInd w:val="0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2976" w:type="dxa"/>
          </w:tcPr>
          <w:p w:rsidR="003D35F2" w:rsidRPr="00E73C30" w:rsidRDefault="003D35F2" w:rsidP="00E73C30">
            <w:pPr>
              <w:autoSpaceDE w:val="0"/>
              <w:autoSpaceDN w:val="0"/>
              <w:adjustRightInd w:val="0"/>
              <w:jc w:val="both"/>
              <w:rPr>
                <w:rFonts w:cstheme="minorHAnsi"/>
                <w:szCs w:val="20"/>
              </w:rPr>
            </w:pPr>
            <w:r w:rsidRPr="00E73C30">
              <w:rPr>
                <w:rFonts w:cstheme="minorHAnsi"/>
                <w:szCs w:val="20"/>
              </w:rPr>
              <w:t xml:space="preserve">El registro </w:t>
            </w:r>
            <w:r>
              <w:rPr>
                <w:rFonts w:cstheme="minorHAnsi"/>
                <w:szCs w:val="20"/>
              </w:rPr>
              <w:t>es</w:t>
            </w:r>
            <w:r w:rsidRPr="00E73C30">
              <w:rPr>
                <w:rFonts w:cstheme="minorHAnsi"/>
                <w:szCs w:val="20"/>
              </w:rPr>
              <w:t xml:space="preserve"> generalmente adecuado</w:t>
            </w:r>
            <w:r>
              <w:rPr>
                <w:rFonts w:cstheme="minorHAnsi"/>
                <w:szCs w:val="20"/>
              </w:rPr>
              <w:t xml:space="preserve"> al género y</w:t>
            </w:r>
            <w:r w:rsidRPr="00E73C30">
              <w:rPr>
                <w:rFonts w:cstheme="minorHAnsi"/>
                <w:szCs w:val="20"/>
              </w:rPr>
              <w:t xml:space="preserve"> la situación comunicativa.</w:t>
            </w:r>
          </w:p>
          <w:p w:rsidR="003D35F2" w:rsidRPr="00E73C30" w:rsidRDefault="003D35F2" w:rsidP="00E73C30">
            <w:pPr>
              <w:autoSpaceDE w:val="0"/>
              <w:autoSpaceDN w:val="0"/>
              <w:adjustRightInd w:val="0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2835" w:type="dxa"/>
          </w:tcPr>
          <w:p w:rsidR="003D35F2" w:rsidRPr="00E73C30" w:rsidRDefault="003D35F2" w:rsidP="00E73C30">
            <w:pPr>
              <w:jc w:val="both"/>
              <w:rPr>
                <w:rFonts w:cstheme="minorHAnsi"/>
                <w:szCs w:val="20"/>
              </w:rPr>
            </w:pPr>
            <w:r w:rsidRPr="00E73C30">
              <w:rPr>
                <w:rFonts w:cstheme="minorHAnsi"/>
                <w:szCs w:val="20"/>
              </w:rPr>
              <w:t xml:space="preserve">Emplea el registro formal, pues es el que corresponde al texto. No existen marcas de oralidad o informalidad. </w:t>
            </w:r>
          </w:p>
        </w:tc>
      </w:tr>
      <w:tr w:rsidR="003D35F2" w:rsidTr="00120495">
        <w:trPr>
          <w:trHeight w:val="321"/>
        </w:trPr>
        <w:tc>
          <w:tcPr>
            <w:tcW w:w="2269" w:type="dxa"/>
            <w:vMerge/>
          </w:tcPr>
          <w:p w:rsidR="003D35F2" w:rsidRPr="007663F3" w:rsidRDefault="003D35F2" w:rsidP="003D35F2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3D35F2" w:rsidRPr="000501C3" w:rsidRDefault="003D35F2" w:rsidP="003D35F2">
            <w:pPr>
              <w:jc w:val="center"/>
              <w:rPr>
                <w:b/>
              </w:rPr>
            </w:pPr>
            <w:r w:rsidRPr="000501C3">
              <w:rPr>
                <w:b/>
              </w:rPr>
              <w:t>PUNTAJE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:rsidR="003D35F2" w:rsidRPr="000501C3" w:rsidRDefault="003D35F2" w:rsidP="003D35F2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501C3">
              <w:rPr>
                <w:rFonts w:cstheme="minorHAnsi"/>
                <w:b/>
                <w:sz w:val="18"/>
                <w:szCs w:val="18"/>
              </w:rPr>
              <w:t>0-4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:rsidR="003D35F2" w:rsidRPr="000501C3" w:rsidRDefault="003D35F2" w:rsidP="003D35F2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501C3">
              <w:rPr>
                <w:rFonts w:cstheme="minorHAnsi"/>
                <w:b/>
                <w:sz w:val="18"/>
                <w:szCs w:val="18"/>
              </w:rPr>
              <w:t>5-8</w:t>
            </w:r>
          </w:p>
        </w:tc>
        <w:tc>
          <w:tcPr>
            <w:tcW w:w="2976" w:type="dxa"/>
            <w:shd w:val="clear" w:color="auto" w:fill="D9D9D9" w:themeFill="background1" w:themeFillShade="D9"/>
          </w:tcPr>
          <w:p w:rsidR="003D35F2" w:rsidRPr="000501C3" w:rsidRDefault="003D35F2" w:rsidP="003D35F2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501C3">
              <w:rPr>
                <w:rFonts w:cstheme="minorHAnsi"/>
                <w:b/>
                <w:sz w:val="18"/>
                <w:szCs w:val="18"/>
              </w:rPr>
              <w:t>9-12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:rsidR="003D35F2" w:rsidRPr="000501C3" w:rsidRDefault="003D35F2" w:rsidP="003D35F2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501C3">
              <w:rPr>
                <w:rFonts w:cstheme="minorHAnsi"/>
                <w:b/>
                <w:sz w:val="18"/>
                <w:szCs w:val="18"/>
              </w:rPr>
              <w:t>13-16</w:t>
            </w:r>
          </w:p>
        </w:tc>
      </w:tr>
      <w:tr w:rsidR="003D35F2" w:rsidTr="00A75307">
        <w:trPr>
          <w:trHeight w:val="1254"/>
        </w:trPr>
        <w:tc>
          <w:tcPr>
            <w:tcW w:w="2269" w:type="dxa"/>
            <w:vMerge w:val="restart"/>
            <w:vAlign w:val="center"/>
          </w:tcPr>
          <w:p w:rsidR="003D35F2" w:rsidRPr="00A9344C" w:rsidRDefault="003D35F2" w:rsidP="003D35F2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9344C">
              <w:rPr>
                <w:rFonts w:cstheme="minorHAnsi"/>
                <w:b/>
                <w:sz w:val="24"/>
                <w:szCs w:val="24"/>
              </w:rPr>
              <w:t>Organiza las ideas de su texto de manera coherente.</w:t>
            </w:r>
          </w:p>
        </w:tc>
        <w:tc>
          <w:tcPr>
            <w:tcW w:w="1417" w:type="dxa"/>
          </w:tcPr>
          <w:p w:rsidR="003D35F2" w:rsidRDefault="003D35F2" w:rsidP="003D35F2">
            <w:r>
              <w:t>Suficiencia comunicativa</w:t>
            </w:r>
          </w:p>
        </w:tc>
        <w:tc>
          <w:tcPr>
            <w:tcW w:w="2977" w:type="dxa"/>
          </w:tcPr>
          <w:p w:rsidR="003D35F2" w:rsidRPr="00354FC1" w:rsidRDefault="003D35F2" w:rsidP="003D35F2">
            <w:pPr>
              <w:jc w:val="both"/>
              <w:rPr>
                <w:rFonts w:asciiTheme="majorHAnsi" w:hAnsiTheme="majorHAnsi" w:cstheme="minorHAnsi"/>
                <w:iCs/>
                <w:sz w:val="20"/>
                <w:szCs w:val="20"/>
              </w:rPr>
            </w:pPr>
            <w:r w:rsidRPr="00354FC1">
              <w:rPr>
                <w:rFonts w:asciiTheme="majorHAnsi" w:hAnsiTheme="majorHAnsi" w:cstheme="minorHAnsi"/>
                <w:sz w:val="20"/>
                <w:szCs w:val="20"/>
              </w:rPr>
              <w:t xml:space="preserve">El texto </w:t>
            </w:r>
            <w:r>
              <w:rPr>
                <w:rFonts w:asciiTheme="majorHAnsi" w:hAnsiTheme="majorHAnsi" w:cstheme="minorHAnsi"/>
                <w:sz w:val="20"/>
                <w:szCs w:val="20"/>
              </w:rPr>
              <w:t xml:space="preserve">no </w:t>
            </w:r>
            <w:r w:rsidRPr="00354FC1">
              <w:rPr>
                <w:rFonts w:asciiTheme="majorHAnsi" w:hAnsiTheme="majorHAnsi" w:cstheme="minorHAnsi"/>
                <w:sz w:val="20"/>
                <w:szCs w:val="20"/>
              </w:rPr>
              <w:t xml:space="preserve">responde a </w:t>
            </w:r>
            <w:r>
              <w:rPr>
                <w:rFonts w:asciiTheme="majorHAnsi" w:hAnsiTheme="majorHAnsi" w:cstheme="minorHAnsi"/>
                <w:sz w:val="20"/>
                <w:szCs w:val="20"/>
              </w:rPr>
              <w:t xml:space="preserve">ninguna de </w:t>
            </w:r>
            <w:r w:rsidRPr="00354FC1">
              <w:rPr>
                <w:rFonts w:asciiTheme="majorHAnsi" w:hAnsiTheme="majorHAnsi" w:cstheme="minorHAnsi"/>
                <w:sz w:val="20"/>
                <w:szCs w:val="20"/>
              </w:rPr>
              <w:t>las preguntas básicas</w:t>
            </w:r>
            <w:r>
              <w:rPr>
                <w:rFonts w:asciiTheme="majorHAnsi" w:hAnsiTheme="majorHAnsi" w:cstheme="minorHAnsi"/>
                <w:sz w:val="20"/>
                <w:szCs w:val="20"/>
              </w:rPr>
              <w:t xml:space="preserve"> de una noticia</w:t>
            </w:r>
            <w:r w:rsidRPr="00354FC1">
              <w:rPr>
                <w:rFonts w:asciiTheme="majorHAnsi" w:hAnsiTheme="majorHAnsi" w:cstheme="minorHAnsi"/>
                <w:sz w:val="20"/>
                <w:szCs w:val="20"/>
              </w:rPr>
              <w:t>:</w:t>
            </w:r>
            <w:r>
              <w:rPr>
                <w:rFonts w:asciiTheme="majorHAnsi" w:hAnsiTheme="majorHAnsi" w:cstheme="minorHAnsi"/>
                <w:sz w:val="20"/>
                <w:szCs w:val="20"/>
              </w:rPr>
              <w:t xml:space="preserve"> </w:t>
            </w:r>
            <w:r w:rsidRPr="00354FC1">
              <w:rPr>
                <w:rFonts w:asciiTheme="majorHAnsi" w:hAnsiTheme="majorHAnsi" w:cstheme="minorHAnsi"/>
                <w:sz w:val="20"/>
                <w:szCs w:val="20"/>
              </w:rPr>
              <w:t>¿Q</w:t>
            </w:r>
            <w:r w:rsidRPr="00354FC1">
              <w:rPr>
                <w:rFonts w:asciiTheme="majorHAnsi" w:hAnsiTheme="majorHAnsi" w:cstheme="minorHAnsi"/>
                <w:iCs/>
                <w:sz w:val="20"/>
                <w:szCs w:val="20"/>
              </w:rPr>
              <w:t>ué?</w:t>
            </w:r>
            <w:r w:rsidRPr="00354FC1">
              <w:rPr>
                <w:rFonts w:asciiTheme="majorHAnsi" w:hAnsiTheme="majorHAnsi" w:cstheme="minorHAnsi"/>
                <w:sz w:val="20"/>
                <w:szCs w:val="20"/>
              </w:rPr>
              <w:t> (suceso), ¿</w:t>
            </w:r>
            <w:r w:rsidRPr="00354FC1">
              <w:rPr>
                <w:rFonts w:asciiTheme="majorHAnsi" w:hAnsiTheme="majorHAnsi" w:cstheme="minorHAnsi"/>
                <w:iCs/>
                <w:sz w:val="20"/>
                <w:szCs w:val="20"/>
              </w:rPr>
              <w:t>Cuándo?</w:t>
            </w:r>
            <w:r w:rsidRPr="00354FC1">
              <w:rPr>
                <w:rFonts w:asciiTheme="majorHAnsi" w:hAnsiTheme="majorHAnsi" w:cstheme="minorHAnsi"/>
                <w:sz w:val="20"/>
                <w:szCs w:val="20"/>
              </w:rPr>
              <w:t> (tiempo), </w:t>
            </w:r>
            <w:r w:rsidRPr="00354FC1">
              <w:rPr>
                <w:rFonts w:asciiTheme="majorHAnsi" w:hAnsiTheme="majorHAnsi" w:cstheme="minorHAnsi"/>
                <w:iCs/>
                <w:sz w:val="20"/>
                <w:szCs w:val="20"/>
              </w:rPr>
              <w:t>¿Dónde?</w:t>
            </w:r>
            <w:r w:rsidRPr="00354FC1">
              <w:rPr>
                <w:rFonts w:asciiTheme="majorHAnsi" w:hAnsiTheme="majorHAnsi" w:cstheme="minorHAnsi"/>
                <w:sz w:val="20"/>
                <w:szCs w:val="20"/>
              </w:rPr>
              <w:t> (lugar),</w:t>
            </w:r>
            <w:r w:rsidRPr="00354FC1">
              <w:rPr>
                <w:rFonts w:asciiTheme="majorHAnsi" w:hAnsiTheme="majorHAnsi" w:cstheme="minorHAnsi"/>
                <w:iCs/>
                <w:sz w:val="20"/>
                <w:szCs w:val="20"/>
              </w:rPr>
              <w:t xml:space="preserve"> ¿Quién? ¿Quiénes?</w:t>
            </w:r>
            <w:r w:rsidRPr="00354FC1">
              <w:rPr>
                <w:rFonts w:asciiTheme="majorHAnsi" w:hAnsiTheme="majorHAnsi" w:cstheme="minorHAnsi"/>
                <w:sz w:val="20"/>
                <w:szCs w:val="20"/>
              </w:rPr>
              <w:t> (protagonistas),</w:t>
            </w:r>
            <w:r w:rsidRPr="00354FC1">
              <w:rPr>
                <w:rFonts w:asciiTheme="majorHAnsi" w:hAnsiTheme="majorHAnsi" w:cstheme="minorHAnsi"/>
                <w:iCs/>
                <w:sz w:val="20"/>
                <w:szCs w:val="20"/>
              </w:rPr>
              <w:t> </w:t>
            </w:r>
          </w:p>
          <w:p w:rsidR="003D35F2" w:rsidRPr="00354FC1" w:rsidRDefault="003D35F2" w:rsidP="003D35F2">
            <w:pPr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 w:rsidRPr="00354FC1">
              <w:rPr>
                <w:rFonts w:asciiTheme="majorHAnsi" w:hAnsiTheme="majorHAnsi" w:cstheme="minorHAnsi"/>
                <w:iCs/>
                <w:sz w:val="20"/>
                <w:szCs w:val="20"/>
              </w:rPr>
              <w:t>¿Cómo?</w:t>
            </w:r>
            <w:r w:rsidRPr="00354FC1">
              <w:rPr>
                <w:rFonts w:asciiTheme="majorHAnsi" w:hAnsiTheme="majorHAnsi" w:cstheme="minorHAnsi"/>
                <w:sz w:val="20"/>
                <w:szCs w:val="20"/>
              </w:rPr>
              <w:t> (circunstancias).</w:t>
            </w:r>
          </w:p>
          <w:p w:rsidR="003D35F2" w:rsidRPr="00A6740A" w:rsidRDefault="003D35F2" w:rsidP="003D35F2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7" w:type="dxa"/>
          </w:tcPr>
          <w:p w:rsidR="003D35F2" w:rsidRPr="00354FC1" w:rsidRDefault="003D35F2" w:rsidP="003D35F2">
            <w:pPr>
              <w:jc w:val="both"/>
              <w:rPr>
                <w:rFonts w:asciiTheme="majorHAnsi" w:hAnsiTheme="majorHAnsi" w:cstheme="minorHAnsi"/>
                <w:iCs/>
                <w:sz w:val="20"/>
                <w:szCs w:val="20"/>
              </w:rPr>
            </w:pPr>
            <w:r w:rsidRPr="00354FC1">
              <w:rPr>
                <w:rFonts w:asciiTheme="majorHAnsi" w:hAnsiTheme="majorHAnsi" w:cstheme="minorHAnsi"/>
                <w:sz w:val="20"/>
                <w:szCs w:val="20"/>
              </w:rPr>
              <w:t xml:space="preserve">El texto responde </w:t>
            </w:r>
            <w:r>
              <w:rPr>
                <w:rFonts w:asciiTheme="majorHAnsi" w:hAnsiTheme="majorHAnsi" w:cstheme="minorHAnsi"/>
                <w:sz w:val="20"/>
                <w:szCs w:val="20"/>
              </w:rPr>
              <w:t xml:space="preserve">por lo menos </w:t>
            </w:r>
            <w:r w:rsidRPr="00354FC1">
              <w:rPr>
                <w:rFonts w:asciiTheme="majorHAnsi" w:hAnsiTheme="majorHAnsi" w:cstheme="minorHAnsi"/>
                <w:sz w:val="20"/>
                <w:szCs w:val="20"/>
              </w:rPr>
              <w:t xml:space="preserve">a </w:t>
            </w:r>
            <w:r>
              <w:rPr>
                <w:rFonts w:asciiTheme="majorHAnsi" w:hAnsiTheme="majorHAnsi" w:cstheme="minorHAnsi"/>
                <w:sz w:val="20"/>
                <w:szCs w:val="20"/>
              </w:rPr>
              <w:t xml:space="preserve">dos </w:t>
            </w:r>
            <w:r w:rsidRPr="00354FC1">
              <w:rPr>
                <w:rFonts w:asciiTheme="majorHAnsi" w:hAnsiTheme="majorHAnsi" w:cstheme="minorHAnsi"/>
                <w:sz w:val="20"/>
                <w:szCs w:val="20"/>
              </w:rPr>
              <w:t xml:space="preserve"> preguntas básicas</w:t>
            </w:r>
            <w:r>
              <w:rPr>
                <w:rFonts w:asciiTheme="majorHAnsi" w:hAnsiTheme="majorHAnsi" w:cstheme="minorHAnsi"/>
                <w:sz w:val="20"/>
                <w:szCs w:val="20"/>
              </w:rPr>
              <w:t xml:space="preserve"> de una noticia</w:t>
            </w:r>
            <w:r w:rsidRPr="00354FC1">
              <w:rPr>
                <w:rFonts w:asciiTheme="majorHAnsi" w:hAnsiTheme="majorHAnsi" w:cstheme="minorHAnsi"/>
                <w:sz w:val="20"/>
                <w:szCs w:val="20"/>
              </w:rPr>
              <w:t>:</w:t>
            </w:r>
            <w:r>
              <w:rPr>
                <w:rFonts w:asciiTheme="majorHAnsi" w:hAnsiTheme="majorHAnsi" w:cstheme="minorHAnsi"/>
                <w:sz w:val="20"/>
                <w:szCs w:val="20"/>
              </w:rPr>
              <w:t xml:space="preserve"> </w:t>
            </w:r>
            <w:r w:rsidRPr="00354FC1">
              <w:rPr>
                <w:rFonts w:asciiTheme="majorHAnsi" w:hAnsiTheme="majorHAnsi" w:cstheme="minorHAnsi"/>
                <w:sz w:val="20"/>
                <w:szCs w:val="20"/>
              </w:rPr>
              <w:t>¿Q</w:t>
            </w:r>
            <w:r w:rsidRPr="00354FC1">
              <w:rPr>
                <w:rFonts w:asciiTheme="majorHAnsi" w:hAnsiTheme="majorHAnsi" w:cstheme="minorHAnsi"/>
                <w:iCs/>
                <w:sz w:val="20"/>
                <w:szCs w:val="20"/>
              </w:rPr>
              <w:t>ué?</w:t>
            </w:r>
            <w:r w:rsidRPr="00354FC1">
              <w:rPr>
                <w:rFonts w:asciiTheme="majorHAnsi" w:hAnsiTheme="majorHAnsi" w:cstheme="minorHAnsi"/>
                <w:sz w:val="20"/>
                <w:szCs w:val="20"/>
              </w:rPr>
              <w:t> (suceso), ¿</w:t>
            </w:r>
            <w:r w:rsidRPr="00354FC1">
              <w:rPr>
                <w:rFonts w:asciiTheme="majorHAnsi" w:hAnsiTheme="majorHAnsi" w:cstheme="minorHAnsi"/>
                <w:iCs/>
                <w:sz w:val="20"/>
                <w:szCs w:val="20"/>
              </w:rPr>
              <w:t>Cuándo?</w:t>
            </w:r>
            <w:r w:rsidRPr="00354FC1">
              <w:rPr>
                <w:rFonts w:asciiTheme="majorHAnsi" w:hAnsiTheme="majorHAnsi" w:cstheme="minorHAnsi"/>
                <w:sz w:val="20"/>
                <w:szCs w:val="20"/>
              </w:rPr>
              <w:t> (tiempo), </w:t>
            </w:r>
            <w:r w:rsidRPr="00354FC1">
              <w:rPr>
                <w:rFonts w:asciiTheme="majorHAnsi" w:hAnsiTheme="majorHAnsi" w:cstheme="minorHAnsi"/>
                <w:iCs/>
                <w:sz w:val="20"/>
                <w:szCs w:val="20"/>
              </w:rPr>
              <w:t>¿Dónde?</w:t>
            </w:r>
            <w:r w:rsidRPr="00354FC1">
              <w:rPr>
                <w:rFonts w:asciiTheme="majorHAnsi" w:hAnsiTheme="majorHAnsi" w:cstheme="minorHAnsi"/>
                <w:sz w:val="20"/>
                <w:szCs w:val="20"/>
              </w:rPr>
              <w:t> (lugar),</w:t>
            </w:r>
            <w:r w:rsidRPr="00354FC1">
              <w:rPr>
                <w:rFonts w:asciiTheme="majorHAnsi" w:hAnsiTheme="majorHAnsi" w:cstheme="minorHAnsi"/>
                <w:iCs/>
                <w:sz w:val="20"/>
                <w:szCs w:val="20"/>
              </w:rPr>
              <w:t xml:space="preserve"> ¿Quién? ¿Quiénes?</w:t>
            </w:r>
            <w:r w:rsidRPr="00354FC1">
              <w:rPr>
                <w:rFonts w:asciiTheme="majorHAnsi" w:hAnsiTheme="majorHAnsi" w:cstheme="minorHAnsi"/>
                <w:sz w:val="20"/>
                <w:szCs w:val="20"/>
              </w:rPr>
              <w:t> (protagonistas),</w:t>
            </w:r>
            <w:r w:rsidRPr="00354FC1">
              <w:rPr>
                <w:rFonts w:asciiTheme="majorHAnsi" w:hAnsiTheme="majorHAnsi" w:cstheme="minorHAnsi"/>
                <w:iCs/>
                <w:sz w:val="20"/>
                <w:szCs w:val="20"/>
              </w:rPr>
              <w:t> </w:t>
            </w:r>
          </w:p>
          <w:p w:rsidR="003D35F2" w:rsidRPr="00354FC1" w:rsidRDefault="003D35F2" w:rsidP="003D35F2">
            <w:pPr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 w:rsidRPr="00354FC1">
              <w:rPr>
                <w:rFonts w:asciiTheme="majorHAnsi" w:hAnsiTheme="majorHAnsi" w:cstheme="minorHAnsi"/>
                <w:iCs/>
                <w:sz w:val="20"/>
                <w:szCs w:val="20"/>
              </w:rPr>
              <w:t>¿Cómo?</w:t>
            </w:r>
            <w:r w:rsidRPr="00354FC1">
              <w:rPr>
                <w:rFonts w:asciiTheme="majorHAnsi" w:hAnsiTheme="majorHAnsi" w:cstheme="minorHAnsi"/>
                <w:sz w:val="20"/>
                <w:szCs w:val="20"/>
              </w:rPr>
              <w:t> (circunstancias).</w:t>
            </w:r>
          </w:p>
          <w:p w:rsidR="003D35F2" w:rsidRPr="00A6740A" w:rsidRDefault="003D35F2" w:rsidP="003D35F2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</w:tcPr>
          <w:p w:rsidR="003D35F2" w:rsidRPr="00354FC1" w:rsidRDefault="003D35F2" w:rsidP="003D35F2">
            <w:pPr>
              <w:jc w:val="both"/>
              <w:rPr>
                <w:rFonts w:asciiTheme="majorHAnsi" w:hAnsiTheme="majorHAnsi" w:cstheme="minorHAnsi"/>
                <w:iCs/>
                <w:sz w:val="20"/>
                <w:szCs w:val="20"/>
              </w:rPr>
            </w:pPr>
            <w:r w:rsidRPr="00354FC1">
              <w:rPr>
                <w:rFonts w:asciiTheme="majorHAnsi" w:hAnsiTheme="majorHAnsi" w:cstheme="minorHAnsi"/>
                <w:sz w:val="20"/>
                <w:szCs w:val="20"/>
              </w:rPr>
              <w:t>El texto responde a</w:t>
            </w:r>
            <w:r>
              <w:rPr>
                <w:rFonts w:asciiTheme="majorHAnsi" w:hAnsiTheme="majorHAnsi" w:cstheme="minorHAnsi"/>
                <w:sz w:val="20"/>
                <w:szCs w:val="20"/>
              </w:rPr>
              <w:t xml:space="preserve"> cuatro preguntas </w:t>
            </w:r>
            <w:r w:rsidRPr="00354FC1">
              <w:rPr>
                <w:rFonts w:asciiTheme="majorHAnsi" w:hAnsiTheme="majorHAnsi" w:cstheme="minorHAnsi"/>
                <w:sz w:val="20"/>
                <w:szCs w:val="20"/>
              </w:rPr>
              <w:t>básicas</w:t>
            </w:r>
            <w:r>
              <w:rPr>
                <w:rFonts w:asciiTheme="majorHAnsi" w:hAnsiTheme="majorHAnsi" w:cstheme="minorHAnsi"/>
                <w:sz w:val="20"/>
                <w:szCs w:val="20"/>
              </w:rPr>
              <w:t xml:space="preserve"> de una noticia</w:t>
            </w:r>
            <w:r w:rsidRPr="00354FC1">
              <w:rPr>
                <w:rFonts w:asciiTheme="majorHAnsi" w:hAnsiTheme="majorHAnsi" w:cstheme="minorHAnsi"/>
                <w:sz w:val="20"/>
                <w:szCs w:val="20"/>
              </w:rPr>
              <w:t>:</w:t>
            </w:r>
            <w:r>
              <w:rPr>
                <w:rFonts w:asciiTheme="majorHAnsi" w:hAnsiTheme="majorHAnsi" w:cstheme="minorHAnsi"/>
                <w:sz w:val="20"/>
                <w:szCs w:val="20"/>
              </w:rPr>
              <w:t xml:space="preserve"> </w:t>
            </w:r>
            <w:r w:rsidRPr="00354FC1">
              <w:rPr>
                <w:rFonts w:asciiTheme="majorHAnsi" w:hAnsiTheme="majorHAnsi" w:cstheme="minorHAnsi"/>
                <w:sz w:val="20"/>
                <w:szCs w:val="20"/>
              </w:rPr>
              <w:t>¿Q</w:t>
            </w:r>
            <w:r w:rsidRPr="00354FC1">
              <w:rPr>
                <w:rFonts w:asciiTheme="majorHAnsi" w:hAnsiTheme="majorHAnsi" w:cstheme="minorHAnsi"/>
                <w:iCs/>
                <w:sz w:val="20"/>
                <w:szCs w:val="20"/>
              </w:rPr>
              <w:t>ué?</w:t>
            </w:r>
            <w:r w:rsidRPr="00354FC1">
              <w:rPr>
                <w:rFonts w:asciiTheme="majorHAnsi" w:hAnsiTheme="majorHAnsi" w:cstheme="minorHAnsi"/>
                <w:sz w:val="20"/>
                <w:szCs w:val="20"/>
              </w:rPr>
              <w:t> (suceso), ¿</w:t>
            </w:r>
            <w:r w:rsidRPr="00354FC1">
              <w:rPr>
                <w:rFonts w:asciiTheme="majorHAnsi" w:hAnsiTheme="majorHAnsi" w:cstheme="minorHAnsi"/>
                <w:iCs/>
                <w:sz w:val="20"/>
                <w:szCs w:val="20"/>
              </w:rPr>
              <w:t>Cuándo?</w:t>
            </w:r>
            <w:r w:rsidRPr="00354FC1">
              <w:rPr>
                <w:rFonts w:asciiTheme="majorHAnsi" w:hAnsiTheme="majorHAnsi" w:cstheme="minorHAnsi"/>
                <w:sz w:val="20"/>
                <w:szCs w:val="20"/>
              </w:rPr>
              <w:t> (tiempo), </w:t>
            </w:r>
            <w:r w:rsidRPr="00354FC1">
              <w:rPr>
                <w:rFonts w:asciiTheme="majorHAnsi" w:hAnsiTheme="majorHAnsi" w:cstheme="minorHAnsi"/>
                <w:iCs/>
                <w:sz w:val="20"/>
                <w:szCs w:val="20"/>
              </w:rPr>
              <w:t>¿Dónde?</w:t>
            </w:r>
            <w:r w:rsidRPr="00354FC1">
              <w:rPr>
                <w:rFonts w:asciiTheme="majorHAnsi" w:hAnsiTheme="majorHAnsi" w:cstheme="minorHAnsi"/>
                <w:sz w:val="20"/>
                <w:szCs w:val="20"/>
              </w:rPr>
              <w:t> (lugar),</w:t>
            </w:r>
            <w:r w:rsidRPr="00354FC1">
              <w:rPr>
                <w:rFonts w:asciiTheme="majorHAnsi" w:hAnsiTheme="majorHAnsi" w:cstheme="minorHAnsi"/>
                <w:iCs/>
                <w:sz w:val="20"/>
                <w:szCs w:val="20"/>
              </w:rPr>
              <w:t xml:space="preserve"> ¿Quién? ¿Quiénes?</w:t>
            </w:r>
            <w:r w:rsidRPr="00354FC1">
              <w:rPr>
                <w:rFonts w:asciiTheme="majorHAnsi" w:hAnsiTheme="majorHAnsi" w:cstheme="minorHAnsi"/>
                <w:sz w:val="20"/>
                <w:szCs w:val="20"/>
              </w:rPr>
              <w:t> (protagonistas),</w:t>
            </w:r>
            <w:r w:rsidRPr="00354FC1">
              <w:rPr>
                <w:rFonts w:asciiTheme="majorHAnsi" w:hAnsiTheme="majorHAnsi" w:cstheme="minorHAnsi"/>
                <w:iCs/>
                <w:sz w:val="20"/>
                <w:szCs w:val="20"/>
              </w:rPr>
              <w:t> </w:t>
            </w:r>
          </w:p>
          <w:p w:rsidR="003D35F2" w:rsidRPr="00354FC1" w:rsidRDefault="003D35F2" w:rsidP="003D35F2">
            <w:pPr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 w:rsidRPr="00354FC1">
              <w:rPr>
                <w:rFonts w:asciiTheme="majorHAnsi" w:hAnsiTheme="majorHAnsi" w:cstheme="minorHAnsi"/>
                <w:iCs/>
                <w:sz w:val="20"/>
                <w:szCs w:val="20"/>
              </w:rPr>
              <w:t>¿Cómo?</w:t>
            </w:r>
            <w:r w:rsidRPr="00354FC1">
              <w:rPr>
                <w:rFonts w:asciiTheme="majorHAnsi" w:hAnsiTheme="majorHAnsi" w:cstheme="minorHAnsi"/>
                <w:sz w:val="20"/>
                <w:szCs w:val="20"/>
              </w:rPr>
              <w:t> (circunstancias).</w:t>
            </w:r>
          </w:p>
          <w:p w:rsidR="003D35F2" w:rsidRPr="00354FC1" w:rsidRDefault="003D35F2" w:rsidP="003D35F2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  <w:tc>
          <w:tcPr>
            <w:tcW w:w="2835" w:type="dxa"/>
          </w:tcPr>
          <w:p w:rsidR="003D35F2" w:rsidRPr="00354FC1" w:rsidRDefault="003D35F2" w:rsidP="003D35F2">
            <w:pPr>
              <w:jc w:val="both"/>
              <w:rPr>
                <w:rFonts w:asciiTheme="majorHAnsi" w:hAnsiTheme="majorHAnsi" w:cstheme="minorHAnsi"/>
                <w:iCs/>
                <w:sz w:val="20"/>
                <w:szCs w:val="20"/>
              </w:rPr>
            </w:pPr>
            <w:r w:rsidRPr="00354FC1">
              <w:rPr>
                <w:rFonts w:asciiTheme="majorHAnsi" w:hAnsiTheme="majorHAnsi" w:cstheme="minorHAnsi"/>
                <w:sz w:val="20"/>
                <w:szCs w:val="20"/>
              </w:rPr>
              <w:t xml:space="preserve">El texto responde </w:t>
            </w:r>
            <w:r>
              <w:rPr>
                <w:rFonts w:asciiTheme="majorHAnsi" w:hAnsiTheme="majorHAnsi" w:cstheme="minorHAnsi"/>
                <w:sz w:val="20"/>
                <w:szCs w:val="20"/>
              </w:rPr>
              <w:t xml:space="preserve">a las cinco </w:t>
            </w:r>
            <w:r w:rsidRPr="00354FC1">
              <w:rPr>
                <w:rFonts w:asciiTheme="majorHAnsi" w:hAnsiTheme="majorHAnsi" w:cstheme="minorHAnsi"/>
                <w:sz w:val="20"/>
                <w:szCs w:val="20"/>
              </w:rPr>
              <w:t>preguntas básicas</w:t>
            </w:r>
            <w:r>
              <w:rPr>
                <w:rFonts w:asciiTheme="majorHAnsi" w:hAnsiTheme="majorHAnsi" w:cstheme="minorHAnsi"/>
                <w:sz w:val="20"/>
                <w:szCs w:val="20"/>
              </w:rPr>
              <w:t xml:space="preserve"> de una noticia</w:t>
            </w:r>
            <w:r w:rsidRPr="00354FC1">
              <w:rPr>
                <w:rFonts w:asciiTheme="majorHAnsi" w:hAnsiTheme="majorHAnsi" w:cstheme="minorHAnsi"/>
                <w:sz w:val="20"/>
                <w:szCs w:val="20"/>
              </w:rPr>
              <w:t>:</w:t>
            </w:r>
            <w:r>
              <w:rPr>
                <w:rFonts w:asciiTheme="majorHAnsi" w:hAnsiTheme="majorHAnsi" w:cstheme="minorHAnsi"/>
                <w:sz w:val="20"/>
                <w:szCs w:val="20"/>
              </w:rPr>
              <w:t xml:space="preserve"> </w:t>
            </w:r>
            <w:r w:rsidRPr="00354FC1">
              <w:rPr>
                <w:rFonts w:asciiTheme="majorHAnsi" w:hAnsiTheme="majorHAnsi" w:cstheme="minorHAnsi"/>
                <w:sz w:val="20"/>
                <w:szCs w:val="20"/>
              </w:rPr>
              <w:t>¿Q</w:t>
            </w:r>
            <w:r w:rsidRPr="00354FC1">
              <w:rPr>
                <w:rFonts w:asciiTheme="majorHAnsi" w:hAnsiTheme="majorHAnsi" w:cstheme="minorHAnsi"/>
                <w:iCs/>
                <w:sz w:val="20"/>
                <w:szCs w:val="20"/>
              </w:rPr>
              <w:t>ué?</w:t>
            </w:r>
            <w:r w:rsidRPr="00354FC1">
              <w:rPr>
                <w:rFonts w:asciiTheme="majorHAnsi" w:hAnsiTheme="majorHAnsi" w:cstheme="minorHAnsi"/>
                <w:sz w:val="20"/>
                <w:szCs w:val="20"/>
              </w:rPr>
              <w:t> (suceso), ¿</w:t>
            </w:r>
            <w:r w:rsidRPr="00354FC1">
              <w:rPr>
                <w:rFonts w:asciiTheme="majorHAnsi" w:hAnsiTheme="majorHAnsi" w:cstheme="minorHAnsi"/>
                <w:iCs/>
                <w:sz w:val="20"/>
                <w:szCs w:val="20"/>
              </w:rPr>
              <w:t>Cuándo?</w:t>
            </w:r>
            <w:r w:rsidRPr="00354FC1">
              <w:rPr>
                <w:rFonts w:asciiTheme="majorHAnsi" w:hAnsiTheme="majorHAnsi" w:cstheme="minorHAnsi"/>
                <w:sz w:val="20"/>
                <w:szCs w:val="20"/>
              </w:rPr>
              <w:t> (tiempo), </w:t>
            </w:r>
            <w:r w:rsidRPr="00354FC1">
              <w:rPr>
                <w:rFonts w:asciiTheme="majorHAnsi" w:hAnsiTheme="majorHAnsi" w:cstheme="minorHAnsi"/>
                <w:iCs/>
                <w:sz w:val="20"/>
                <w:szCs w:val="20"/>
              </w:rPr>
              <w:t>¿Dónde?</w:t>
            </w:r>
            <w:r w:rsidRPr="00354FC1">
              <w:rPr>
                <w:rFonts w:asciiTheme="majorHAnsi" w:hAnsiTheme="majorHAnsi" w:cstheme="minorHAnsi"/>
                <w:sz w:val="20"/>
                <w:szCs w:val="20"/>
              </w:rPr>
              <w:t> (lugar),</w:t>
            </w:r>
            <w:r w:rsidRPr="00354FC1">
              <w:rPr>
                <w:rFonts w:asciiTheme="majorHAnsi" w:hAnsiTheme="majorHAnsi" w:cstheme="minorHAnsi"/>
                <w:iCs/>
                <w:sz w:val="20"/>
                <w:szCs w:val="20"/>
              </w:rPr>
              <w:t xml:space="preserve"> ¿Quién? ¿Quiénes?</w:t>
            </w:r>
            <w:r w:rsidRPr="00354FC1">
              <w:rPr>
                <w:rFonts w:asciiTheme="majorHAnsi" w:hAnsiTheme="majorHAnsi" w:cstheme="minorHAnsi"/>
                <w:sz w:val="20"/>
                <w:szCs w:val="20"/>
              </w:rPr>
              <w:t> (protagonistas),</w:t>
            </w:r>
            <w:r w:rsidRPr="00354FC1">
              <w:rPr>
                <w:rFonts w:asciiTheme="majorHAnsi" w:hAnsiTheme="majorHAnsi" w:cstheme="minorHAnsi"/>
                <w:iCs/>
                <w:sz w:val="20"/>
                <w:szCs w:val="20"/>
              </w:rPr>
              <w:t> </w:t>
            </w:r>
          </w:p>
          <w:p w:rsidR="003D35F2" w:rsidRPr="00354FC1" w:rsidRDefault="003D35F2" w:rsidP="003D35F2">
            <w:pPr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 w:rsidRPr="00354FC1">
              <w:rPr>
                <w:rFonts w:asciiTheme="majorHAnsi" w:hAnsiTheme="majorHAnsi" w:cstheme="minorHAnsi"/>
                <w:iCs/>
                <w:sz w:val="20"/>
                <w:szCs w:val="20"/>
              </w:rPr>
              <w:t>¿Cómo?</w:t>
            </w:r>
            <w:r w:rsidRPr="00354FC1">
              <w:rPr>
                <w:rFonts w:asciiTheme="majorHAnsi" w:hAnsiTheme="majorHAnsi" w:cstheme="minorHAnsi"/>
                <w:sz w:val="20"/>
                <w:szCs w:val="20"/>
              </w:rPr>
              <w:t> (circunstancias).</w:t>
            </w:r>
          </w:p>
          <w:p w:rsidR="003D35F2" w:rsidRPr="00354FC1" w:rsidRDefault="003D35F2" w:rsidP="003D35F2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3D35F2" w:rsidTr="00A75307">
        <w:trPr>
          <w:trHeight w:val="487"/>
        </w:trPr>
        <w:tc>
          <w:tcPr>
            <w:tcW w:w="2269" w:type="dxa"/>
            <w:vMerge/>
          </w:tcPr>
          <w:p w:rsidR="003D35F2" w:rsidRPr="007663F3" w:rsidRDefault="003D35F2" w:rsidP="003D35F2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7" w:type="dxa"/>
          </w:tcPr>
          <w:p w:rsidR="003D35F2" w:rsidRDefault="003D35F2" w:rsidP="003D35F2">
            <w:r>
              <w:t>Progresión de ideas</w:t>
            </w:r>
          </w:p>
        </w:tc>
        <w:tc>
          <w:tcPr>
            <w:tcW w:w="2977" w:type="dxa"/>
          </w:tcPr>
          <w:p w:rsidR="003D35F2" w:rsidRPr="00A6740A" w:rsidRDefault="003D35F2" w:rsidP="003D35F2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La noticia relata en forma desordenada lo ocurrido y casi siempre reitera hechos innecesariamente. Al final no se tiene una idea cabal de los sucesos acaecidos. </w:t>
            </w:r>
          </w:p>
        </w:tc>
        <w:tc>
          <w:tcPr>
            <w:tcW w:w="2977" w:type="dxa"/>
          </w:tcPr>
          <w:p w:rsidR="003D35F2" w:rsidRPr="00A6740A" w:rsidRDefault="003D35F2" w:rsidP="003D35F2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En La noticia, la información progresa con dificultad y a veces es reiterativa e incoherente. </w:t>
            </w:r>
          </w:p>
        </w:tc>
        <w:tc>
          <w:tcPr>
            <w:tcW w:w="2976" w:type="dxa"/>
          </w:tcPr>
          <w:p w:rsidR="003D35F2" w:rsidRPr="00A6740A" w:rsidRDefault="003D35F2" w:rsidP="003D35F2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La noticia relata en forma ordenada lo ocurrido, sin embargo, existe reiteración de hechos innecesarios. Al final se tiene una idea cabal de los sucesos acaecidos. </w:t>
            </w:r>
          </w:p>
        </w:tc>
        <w:tc>
          <w:tcPr>
            <w:tcW w:w="2835" w:type="dxa"/>
          </w:tcPr>
          <w:p w:rsidR="003D35F2" w:rsidRPr="00A6740A" w:rsidRDefault="003D35F2" w:rsidP="003D35F2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La noticia relata en forma ordenada lo ocurrido, sin reiteración de hechos innecesarios. Al final se tiene una idea cabal de los sucesos acaecidos. </w:t>
            </w:r>
          </w:p>
        </w:tc>
      </w:tr>
      <w:tr w:rsidR="003D35F2" w:rsidTr="00A75307">
        <w:trPr>
          <w:trHeight w:val="322"/>
        </w:trPr>
        <w:tc>
          <w:tcPr>
            <w:tcW w:w="2269" w:type="dxa"/>
            <w:vMerge/>
          </w:tcPr>
          <w:p w:rsidR="003D35F2" w:rsidRPr="007663F3" w:rsidRDefault="003D35F2" w:rsidP="003D35F2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7" w:type="dxa"/>
          </w:tcPr>
          <w:p w:rsidR="003D35F2" w:rsidRDefault="003D35F2" w:rsidP="003D35F2">
            <w:r>
              <w:t>Mantenimiento del tema</w:t>
            </w:r>
          </w:p>
        </w:tc>
        <w:tc>
          <w:tcPr>
            <w:tcW w:w="2977" w:type="dxa"/>
          </w:tcPr>
          <w:p w:rsidR="003D35F2" w:rsidRPr="00A6740A" w:rsidRDefault="003D35F2" w:rsidP="003D35F2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El tema no tiene una progresión informativa ordenada; es decir, el hilo discursivo sufre desviación del tema en todo el texto.</w:t>
            </w:r>
          </w:p>
        </w:tc>
        <w:tc>
          <w:tcPr>
            <w:tcW w:w="2977" w:type="dxa"/>
          </w:tcPr>
          <w:p w:rsidR="003D35F2" w:rsidRPr="00A6740A" w:rsidRDefault="003D35F2" w:rsidP="003D35F2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El tema tiene una progresión informativa ordenada; sin embargo, el hilo discursivo sufre desviación del tema al menos en tres oportunidades.</w:t>
            </w:r>
          </w:p>
        </w:tc>
        <w:tc>
          <w:tcPr>
            <w:tcW w:w="2976" w:type="dxa"/>
          </w:tcPr>
          <w:p w:rsidR="003D35F2" w:rsidRPr="00A6740A" w:rsidRDefault="003D35F2" w:rsidP="003D35F2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El tema tiene una progresión informativa ordenada; sin embargo, el hilo discursivo sufre desviación del tema al menos en una oportunidad.</w:t>
            </w:r>
          </w:p>
        </w:tc>
        <w:tc>
          <w:tcPr>
            <w:tcW w:w="2835" w:type="dxa"/>
          </w:tcPr>
          <w:p w:rsidR="003D35F2" w:rsidRPr="00A6740A" w:rsidRDefault="003D35F2" w:rsidP="003D35F2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El tema tiene una progresión informativa ordenada; es decir, el hilo discursivo no sufre desviación del tema que se está tratando.</w:t>
            </w:r>
          </w:p>
        </w:tc>
      </w:tr>
      <w:tr w:rsidR="003D35F2" w:rsidTr="003D35F2">
        <w:trPr>
          <w:trHeight w:val="990"/>
        </w:trPr>
        <w:tc>
          <w:tcPr>
            <w:tcW w:w="2269" w:type="dxa"/>
            <w:vMerge/>
          </w:tcPr>
          <w:p w:rsidR="003D35F2" w:rsidRPr="007663F3" w:rsidRDefault="003D35F2" w:rsidP="003D35F2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7" w:type="dxa"/>
          </w:tcPr>
          <w:p w:rsidR="003D35F2" w:rsidRDefault="003D35F2" w:rsidP="003D35F2">
            <w:r>
              <w:t>Contradicciones</w:t>
            </w:r>
          </w:p>
        </w:tc>
        <w:tc>
          <w:tcPr>
            <w:tcW w:w="2977" w:type="dxa"/>
          </w:tcPr>
          <w:p w:rsidR="003D35F2" w:rsidRPr="007A6E31" w:rsidRDefault="003D35F2" w:rsidP="003D35F2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 w:rsidRPr="007A6E31">
              <w:rPr>
                <w:rFonts w:cstheme="minorHAnsi"/>
                <w:sz w:val="20"/>
                <w:szCs w:val="20"/>
              </w:rPr>
              <w:t>El texto presenta ideas inconexas o información contradictoria.</w:t>
            </w:r>
          </w:p>
        </w:tc>
        <w:tc>
          <w:tcPr>
            <w:tcW w:w="2977" w:type="dxa"/>
          </w:tcPr>
          <w:p w:rsidR="003D35F2" w:rsidRPr="007A6E31" w:rsidRDefault="003D35F2" w:rsidP="003D35F2">
            <w:pPr>
              <w:jc w:val="both"/>
              <w:rPr>
                <w:rFonts w:cstheme="minorHAnsi"/>
                <w:sz w:val="20"/>
                <w:szCs w:val="20"/>
              </w:rPr>
            </w:pPr>
            <w:r w:rsidRPr="007A6E31">
              <w:rPr>
                <w:rFonts w:cstheme="minorHAnsi"/>
                <w:sz w:val="20"/>
                <w:szCs w:val="20"/>
              </w:rPr>
              <w:t xml:space="preserve">Presenta ideas inconexas o información contradictoria. </w:t>
            </w:r>
          </w:p>
        </w:tc>
        <w:tc>
          <w:tcPr>
            <w:tcW w:w="2976" w:type="dxa"/>
          </w:tcPr>
          <w:p w:rsidR="003D35F2" w:rsidRPr="00A6740A" w:rsidRDefault="003D35F2" w:rsidP="003D35F2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 w:rsidRPr="00A6740A">
              <w:rPr>
                <w:rFonts w:cstheme="minorHAnsi"/>
                <w:sz w:val="20"/>
                <w:szCs w:val="20"/>
              </w:rPr>
              <w:t>Presenta ideas inconexas o información contradictoria pero mantiene o retoma la id</w:t>
            </w:r>
            <w:r>
              <w:rPr>
                <w:rFonts w:cstheme="minorHAnsi"/>
                <w:sz w:val="20"/>
                <w:szCs w:val="20"/>
              </w:rPr>
              <w:t>e</w:t>
            </w:r>
            <w:r w:rsidRPr="00A6740A">
              <w:rPr>
                <w:rFonts w:cstheme="minorHAnsi"/>
                <w:sz w:val="20"/>
                <w:szCs w:val="20"/>
              </w:rPr>
              <w:t>a principal.</w:t>
            </w:r>
          </w:p>
        </w:tc>
        <w:tc>
          <w:tcPr>
            <w:tcW w:w="2835" w:type="dxa"/>
          </w:tcPr>
          <w:p w:rsidR="003D35F2" w:rsidRPr="00A6740A" w:rsidRDefault="003D35F2" w:rsidP="003D35F2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El texto no presenta información contradictoria.</w:t>
            </w:r>
          </w:p>
        </w:tc>
      </w:tr>
      <w:tr w:rsidR="003D35F2" w:rsidTr="00D260E6">
        <w:trPr>
          <w:trHeight w:val="330"/>
        </w:trPr>
        <w:tc>
          <w:tcPr>
            <w:tcW w:w="2269" w:type="dxa"/>
            <w:vMerge/>
          </w:tcPr>
          <w:p w:rsidR="003D35F2" w:rsidRPr="007663F3" w:rsidRDefault="003D35F2" w:rsidP="003D35F2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3D35F2" w:rsidRPr="000501C3" w:rsidRDefault="003D35F2" w:rsidP="003D35F2">
            <w:pPr>
              <w:jc w:val="center"/>
              <w:rPr>
                <w:b/>
              </w:rPr>
            </w:pPr>
            <w:r w:rsidRPr="000501C3">
              <w:rPr>
                <w:b/>
              </w:rPr>
              <w:t>PUNTAJE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:rsidR="003D35F2" w:rsidRPr="000501C3" w:rsidRDefault="003D35F2" w:rsidP="003D35F2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501C3">
              <w:rPr>
                <w:rFonts w:cstheme="minorHAnsi"/>
                <w:b/>
                <w:sz w:val="18"/>
                <w:szCs w:val="18"/>
              </w:rPr>
              <w:t>0-4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:rsidR="003D35F2" w:rsidRPr="000501C3" w:rsidRDefault="003D35F2" w:rsidP="003D35F2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501C3">
              <w:rPr>
                <w:rFonts w:cstheme="minorHAnsi"/>
                <w:b/>
                <w:sz w:val="18"/>
                <w:szCs w:val="18"/>
              </w:rPr>
              <w:t>5-8</w:t>
            </w:r>
          </w:p>
        </w:tc>
        <w:tc>
          <w:tcPr>
            <w:tcW w:w="2976" w:type="dxa"/>
            <w:shd w:val="clear" w:color="auto" w:fill="D9D9D9" w:themeFill="background1" w:themeFillShade="D9"/>
          </w:tcPr>
          <w:p w:rsidR="003D35F2" w:rsidRPr="000501C3" w:rsidRDefault="003D35F2" w:rsidP="003D35F2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501C3">
              <w:rPr>
                <w:rFonts w:cstheme="minorHAnsi"/>
                <w:b/>
                <w:sz w:val="18"/>
                <w:szCs w:val="18"/>
              </w:rPr>
              <w:t>9-12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:rsidR="003D35F2" w:rsidRPr="000501C3" w:rsidRDefault="003D35F2" w:rsidP="003D35F2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501C3">
              <w:rPr>
                <w:rFonts w:cstheme="minorHAnsi"/>
                <w:b/>
                <w:sz w:val="18"/>
                <w:szCs w:val="18"/>
              </w:rPr>
              <w:t>13-16</w:t>
            </w:r>
          </w:p>
        </w:tc>
      </w:tr>
      <w:tr w:rsidR="003D35F2" w:rsidTr="00A75307">
        <w:trPr>
          <w:trHeight w:val="1222"/>
        </w:trPr>
        <w:tc>
          <w:tcPr>
            <w:tcW w:w="2269" w:type="dxa"/>
            <w:vMerge w:val="restart"/>
            <w:vAlign w:val="center"/>
          </w:tcPr>
          <w:p w:rsidR="003D35F2" w:rsidRPr="00A9344C" w:rsidRDefault="003D35F2" w:rsidP="003D35F2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9344C">
              <w:rPr>
                <w:rFonts w:cstheme="minorHAnsi"/>
                <w:b/>
                <w:sz w:val="24"/>
                <w:szCs w:val="24"/>
              </w:rPr>
              <w:t>Usa de manera pertinente distintos mecanismos de cohesión.</w:t>
            </w:r>
          </w:p>
        </w:tc>
        <w:tc>
          <w:tcPr>
            <w:tcW w:w="1417" w:type="dxa"/>
          </w:tcPr>
          <w:p w:rsidR="003D35F2" w:rsidRDefault="003D35F2" w:rsidP="003D35F2">
            <w:r>
              <w:t>Conectores</w:t>
            </w:r>
          </w:p>
        </w:tc>
        <w:tc>
          <w:tcPr>
            <w:tcW w:w="2977" w:type="dxa"/>
          </w:tcPr>
          <w:p w:rsidR="003D35F2" w:rsidRPr="00A6740A" w:rsidRDefault="003D35F2" w:rsidP="003D35F2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 w:rsidRPr="00A6740A">
              <w:rPr>
                <w:rFonts w:cstheme="minorHAnsi"/>
                <w:sz w:val="20"/>
                <w:szCs w:val="20"/>
              </w:rPr>
              <w:t>El texto presenta enumeraciones o proposiciones sin conectores.</w:t>
            </w:r>
          </w:p>
          <w:p w:rsidR="003D35F2" w:rsidRPr="00A6740A" w:rsidRDefault="003D35F2" w:rsidP="003D35F2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  <w:r w:rsidRPr="00A6740A">
              <w:rPr>
                <w:rFonts w:cstheme="minorHAnsi"/>
                <w:sz w:val="20"/>
                <w:szCs w:val="20"/>
              </w:rPr>
              <w:t>El texto presenta conectores casi siempre mal empleados.</w:t>
            </w:r>
          </w:p>
        </w:tc>
        <w:tc>
          <w:tcPr>
            <w:tcW w:w="2977" w:type="dxa"/>
          </w:tcPr>
          <w:p w:rsidR="003D35F2" w:rsidRPr="00A6740A" w:rsidRDefault="003D35F2" w:rsidP="003D35F2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 w:rsidRPr="00A6740A">
              <w:rPr>
                <w:rFonts w:cstheme="minorHAnsi"/>
                <w:sz w:val="20"/>
                <w:szCs w:val="20"/>
              </w:rPr>
              <w:t>El texto presenta algunos conectores que pueden ser escasos (uno o dos) o muy repetitivos.</w:t>
            </w:r>
          </w:p>
          <w:p w:rsidR="003D35F2" w:rsidRPr="00A6740A" w:rsidRDefault="003D35F2" w:rsidP="003D35F2">
            <w:pPr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  <w:r w:rsidRPr="00A6740A">
              <w:rPr>
                <w:rFonts w:cstheme="minorHAnsi"/>
                <w:sz w:val="20"/>
                <w:szCs w:val="20"/>
              </w:rPr>
              <w:t>El texto presenta conectores frecuentemente mal empleados (menos del 50 % correcto).</w:t>
            </w:r>
          </w:p>
        </w:tc>
        <w:tc>
          <w:tcPr>
            <w:tcW w:w="2976" w:type="dxa"/>
          </w:tcPr>
          <w:p w:rsidR="003D35F2" w:rsidRPr="00A6740A" w:rsidRDefault="003D35F2" w:rsidP="003D35F2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 w:rsidRPr="00A6740A">
              <w:rPr>
                <w:rFonts w:cstheme="minorHAnsi"/>
                <w:sz w:val="20"/>
                <w:szCs w:val="20"/>
              </w:rPr>
              <w:t>El texto presenta variados (tres o más) conectores.</w:t>
            </w:r>
          </w:p>
          <w:p w:rsidR="003D35F2" w:rsidRPr="00A6740A" w:rsidRDefault="003D35F2" w:rsidP="003D35F2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 w:rsidRPr="00A6740A">
              <w:rPr>
                <w:rFonts w:cstheme="minorHAnsi"/>
                <w:sz w:val="20"/>
                <w:szCs w:val="20"/>
              </w:rPr>
              <w:t>El texto presenta conectores frecuentemente bien empleados (más del 50 % correcto).</w:t>
            </w:r>
          </w:p>
        </w:tc>
        <w:tc>
          <w:tcPr>
            <w:tcW w:w="2835" w:type="dxa"/>
          </w:tcPr>
          <w:p w:rsidR="003D35F2" w:rsidRPr="00A6740A" w:rsidRDefault="003D35F2" w:rsidP="003D35F2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El texto presenta uso variado  de conectores </w:t>
            </w:r>
            <w:proofErr w:type="gramStart"/>
            <w:r>
              <w:rPr>
                <w:rFonts w:cstheme="minorHAnsi"/>
                <w:sz w:val="20"/>
                <w:szCs w:val="20"/>
              </w:rPr>
              <w:t>( más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de tres), empleados siempre de forma oportuna.</w:t>
            </w:r>
          </w:p>
        </w:tc>
      </w:tr>
      <w:tr w:rsidR="003D35F2" w:rsidTr="00A75307">
        <w:trPr>
          <w:trHeight w:val="1360"/>
        </w:trPr>
        <w:tc>
          <w:tcPr>
            <w:tcW w:w="2269" w:type="dxa"/>
            <w:vMerge/>
          </w:tcPr>
          <w:p w:rsidR="003D35F2" w:rsidRPr="002276C4" w:rsidRDefault="003D35F2" w:rsidP="003D35F2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7" w:type="dxa"/>
          </w:tcPr>
          <w:p w:rsidR="003D35F2" w:rsidRDefault="003D35F2" w:rsidP="003D35F2">
            <w:r>
              <w:t>Referentes</w:t>
            </w:r>
          </w:p>
        </w:tc>
        <w:tc>
          <w:tcPr>
            <w:tcW w:w="2977" w:type="dxa"/>
            <w:shd w:val="clear" w:color="auto" w:fill="auto"/>
          </w:tcPr>
          <w:p w:rsidR="003D35F2" w:rsidRPr="00A6740A" w:rsidRDefault="003D35F2" w:rsidP="003D35F2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  <w:r w:rsidRPr="00AC7D3C">
              <w:rPr>
                <w:rFonts w:cstheme="minorHAnsi"/>
                <w:sz w:val="20"/>
                <w:szCs w:val="20"/>
              </w:rPr>
              <w:t>No se evidencia el uso de referentes o se usan de manera inadecuada.</w:t>
            </w:r>
          </w:p>
        </w:tc>
        <w:tc>
          <w:tcPr>
            <w:tcW w:w="2977" w:type="dxa"/>
            <w:shd w:val="clear" w:color="auto" w:fill="auto"/>
          </w:tcPr>
          <w:p w:rsidR="003D35F2" w:rsidRPr="00A6740A" w:rsidRDefault="003D35F2" w:rsidP="003D35F2">
            <w:pPr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  <w:r w:rsidRPr="00AC7D3C">
              <w:rPr>
                <w:rFonts w:cstheme="minorHAnsi"/>
                <w:sz w:val="20"/>
                <w:szCs w:val="20"/>
              </w:rPr>
              <w:t>El texto está débilmente cohesionado aunque existen errores o ausencias ocasionales de referentes necesarios para su comprensión.</w:t>
            </w:r>
          </w:p>
        </w:tc>
        <w:tc>
          <w:tcPr>
            <w:tcW w:w="2976" w:type="dxa"/>
            <w:shd w:val="clear" w:color="auto" w:fill="auto"/>
          </w:tcPr>
          <w:p w:rsidR="003D35F2" w:rsidRPr="00A6740A" w:rsidRDefault="003D35F2" w:rsidP="003D35F2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Uso de algún referente que le da al texto claridad y sentido.</w:t>
            </w:r>
          </w:p>
        </w:tc>
        <w:tc>
          <w:tcPr>
            <w:tcW w:w="2835" w:type="dxa"/>
            <w:shd w:val="clear" w:color="auto" w:fill="auto"/>
          </w:tcPr>
          <w:p w:rsidR="003D35F2" w:rsidRPr="00AC7D3C" w:rsidRDefault="003D35F2" w:rsidP="003D35F2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Se evidencia el uso adecuado de referentes (anáfora, </w:t>
            </w:r>
            <w:proofErr w:type="spellStart"/>
            <w:r>
              <w:rPr>
                <w:rFonts w:cstheme="minorHAnsi"/>
                <w:sz w:val="20"/>
                <w:szCs w:val="20"/>
              </w:rPr>
              <w:t>catáfora</w:t>
            </w:r>
            <w:proofErr w:type="spellEnd"/>
            <w:r>
              <w:rPr>
                <w:rFonts w:cstheme="minorHAnsi"/>
                <w:sz w:val="20"/>
                <w:szCs w:val="20"/>
              </w:rPr>
              <w:t>, elipsis, etc.) que le dan claridad y sentido al texto.</w:t>
            </w:r>
          </w:p>
        </w:tc>
      </w:tr>
      <w:tr w:rsidR="003D35F2" w:rsidTr="003D35F2">
        <w:trPr>
          <w:trHeight w:val="2025"/>
        </w:trPr>
        <w:tc>
          <w:tcPr>
            <w:tcW w:w="2269" w:type="dxa"/>
            <w:vMerge/>
          </w:tcPr>
          <w:p w:rsidR="003D35F2" w:rsidRPr="002276C4" w:rsidRDefault="003D35F2" w:rsidP="003D35F2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7" w:type="dxa"/>
          </w:tcPr>
          <w:p w:rsidR="003D35F2" w:rsidRDefault="003D35F2" w:rsidP="003D35F2">
            <w:r>
              <w:t>Signos de puntuación</w:t>
            </w:r>
          </w:p>
        </w:tc>
        <w:tc>
          <w:tcPr>
            <w:tcW w:w="2977" w:type="dxa"/>
            <w:shd w:val="clear" w:color="auto" w:fill="auto"/>
          </w:tcPr>
          <w:p w:rsidR="003D35F2" w:rsidRPr="00A6740A" w:rsidRDefault="003D35F2" w:rsidP="003D35F2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  <w:r w:rsidRPr="003D57C1">
              <w:rPr>
                <w:rFonts w:cstheme="minorHAnsi"/>
                <w:sz w:val="20"/>
                <w:szCs w:val="20"/>
              </w:rPr>
              <w:t>El texto carece en su totalidad marcas de puntuación lo que impide una lectura fluida y con sentido.</w:t>
            </w:r>
          </w:p>
        </w:tc>
        <w:tc>
          <w:tcPr>
            <w:tcW w:w="2977" w:type="dxa"/>
          </w:tcPr>
          <w:p w:rsidR="003D35F2" w:rsidRPr="00A6740A" w:rsidRDefault="003D35F2" w:rsidP="003D35F2">
            <w:pPr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  <w:r w:rsidRPr="00A6740A">
              <w:rPr>
                <w:rFonts w:cstheme="minorHAnsi"/>
                <w:sz w:val="20"/>
                <w:szCs w:val="20"/>
              </w:rPr>
              <w:t>Usa signos de puntuación</w:t>
            </w:r>
            <w:r>
              <w:rPr>
                <w:rFonts w:cstheme="minorHAnsi"/>
                <w:sz w:val="20"/>
                <w:szCs w:val="20"/>
              </w:rPr>
              <w:t xml:space="preserve"> de manera escasa</w:t>
            </w:r>
            <w:r w:rsidRPr="00A6740A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 xml:space="preserve">de manera inadecuada, intentando dar claridad y sentido al texto. </w:t>
            </w:r>
          </w:p>
        </w:tc>
        <w:tc>
          <w:tcPr>
            <w:tcW w:w="2976" w:type="dxa"/>
          </w:tcPr>
          <w:p w:rsidR="003D35F2" w:rsidRPr="00A6740A" w:rsidRDefault="003D35F2" w:rsidP="003D35F2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 w:rsidRPr="00A6740A">
              <w:rPr>
                <w:rFonts w:cstheme="minorHAnsi"/>
                <w:sz w:val="20"/>
                <w:szCs w:val="20"/>
              </w:rPr>
              <w:t>Usa signos de puntuación (coma enumerativa y explicativa; punto</w:t>
            </w:r>
            <w:r>
              <w:rPr>
                <w:rFonts w:cstheme="minorHAnsi"/>
                <w:sz w:val="20"/>
                <w:szCs w:val="20"/>
              </w:rPr>
              <w:t xml:space="preserve"> seguido</w:t>
            </w:r>
            <w:r w:rsidRPr="00A6740A">
              <w:rPr>
                <w:rFonts w:cstheme="minorHAnsi"/>
                <w:sz w:val="20"/>
                <w:szCs w:val="20"/>
              </w:rPr>
              <w:t>, aparte y final; dos puntos y signos de admiración e int</w:t>
            </w:r>
            <w:r>
              <w:rPr>
                <w:rFonts w:cstheme="minorHAnsi"/>
                <w:sz w:val="20"/>
                <w:szCs w:val="20"/>
              </w:rPr>
              <w:t xml:space="preserve">errogación) para dar claridad y </w:t>
            </w:r>
            <w:r w:rsidRPr="00A6740A">
              <w:rPr>
                <w:rFonts w:cstheme="minorHAnsi"/>
                <w:sz w:val="20"/>
                <w:szCs w:val="20"/>
              </w:rPr>
              <w:t>sentido al text</w:t>
            </w:r>
            <w:r>
              <w:rPr>
                <w:rFonts w:cstheme="minorHAnsi"/>
                <w:sz w:val="20"/>
                <w:szCs w:val="20"/>
              </w:rPr>
              <w:t>o, aunque pueden cometer entre 4 a 6</w:t>
            </w:r>
            <w:r w:rsidRPr="00A6740A">
              <w:rPr>
                <w:rFonts w:cstheme="minorHAnsi"/>
                <w:sz w:val="20"/>
                <w:szCs w:val="20"/>
              </w:rPr>
              <w:t xml:space="preserve"> errores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3D35F2" w:rsidRDefault="003D35F2" w:rsidP="003D35F2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Usa signos de puntuación (coma enumerativa, explicativa; punto seguido, aparte y final; dos puntos). Todo ello </w:t>
            </w:r>
            <w:r w:rsidRPr="00A75307">
              <w:rPr>
                <w:rFonts w:cstheme="minorHAnsi"/>
                <w:sz w:val="20"/>
                <w:szCs w:val="20"/>
              </w:rPr>
              <w:t>se manifiesta en el uso de oraciones completas y ordenadas</w:t>
            </w:r>
            <w:r>
              <w:rPr>
                <w:rFonts w:cstheme="minorHAnsi"/>
                <w:sz w:val="20"/>
                <w:szCs w:val="20"/>
              </w:rPr>
              <w:t>. Pudiendo cometer de 1 a 3 errores.</w:t>
            </w:r>
          </w:p>
          <w:p w:rsidR="003D35F2" w:rsidRPr="00A6740A" w:rsidRDefault="003D35F2" w:rsidP="003D35F2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D35F2" w:rsidTr="001325EF">
        <w:trPr>
          <w:trHeight w:val="157"/>
        </w:trPr>
        <w:tc>
          <w:tcPr>
            <w:tcW w:w="2269" w:type="dxa"/>
            <w:vMerge/>
          </w:tcPr>
          <w:p w:rsidR="003D35F2" w:rsidRPr="002276C4" w:rsidRDefault="003D35F2" w:rsidP="003D35F2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3D35F2" w:rsidRPr="000501C3" w:rsidRDefault="003D35F2" w:rsidP="003D35F2">
            <w:pPr>
              <w:jc w:val="center"/>
              <w:rPr>
                <w:b/>
              </w:rPr>
            </w:pPr>
            <w:r w:rsidRPr="000501C3">
              <w:rPr>
                <w:b/>
              </w:rPr>
              <w:t>PUNTAJE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:rsidR="003D35F2" w:rsidRPr="000501C3" w:rsidRDefault="003D35F2" w:rsidP="003D35F2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501C3">
              <w:rPr>
                <w:rFonts w:cstheme="minorHAnsi"/>
                <w:b/>
                <w:sz w:val="18"/>
                <w:szCs w:val="18"/>
              </w:rPr>
              <w:t>0-3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:rsidR="003D35F2" w:rsidRPr="000501C3" w:rsidRDefault="003D35F2" w:rsidP="003D35F2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501C3">
              <w:rPr>
                <w:rFonts w:cstheme="minorHAnsi"/>
                <w:b/>
                <w:sz w:val="18"/>
                <w:szCs w:val="18"/>
              </w:rPr>
              <w:t>4-6</w:t>
            </w:r>
          </w:p>
        </w:tc>
        <w:tc>
          <w:tcPr>
            <w:tcW w:w="2976" w:type="dxa"/>
            <w:shd w:val="clear" w:color="auto" w:fill="D9D9D9" w:themeFill="background1" w:themeFillShade="D9"/>
          </w:tcPr>
          <w:p w:rsidR="003D35F2" w:rsidRPr="000501C3" w:rsidRDefault="003D35F2" w:rsidP="003D35F2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501C3">
              <w:rPr>
                <w:rFonts w:cstheme="minorHAnsi"/>
                <w:b/>
                <w:sz w:val="18"/>
                <w:szCs w:val="18"/>
              </w:rPr>
              <w:t>7-9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:rsidR="003D35F2" w:rsidRPr="000501C3" w:rsidRDefault="003D35F2" w:rsidP="003D35F2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501C3">
              <w:rPr>
                <w:rFonts w:cstheme="minorHAnsi"/>
                <w:b/>
                <w:sz w:val="18"/>
                <w:szCs w:val="18"/>
              </w:rPr>
              <w:t>11-12</w:t>
            </w:r>
          </w:p>
        </w:tc>
      </w:tr>
      <w:tr w:rsidR="003D35F2" w:rsidTr="003D35F2">
        <w:trPr>
          <w:trHeight w:val="1560"/>
        </w:trPr>
        <w:tc>
          <w:tcPr>
            <w:tcW w:w="2269" w:type="dxa"/>
            <w:vMerge w:val="restart"/>
            <w:vAlign w:val="center"/>
          </w:tcPr>
          <w:p w:rsidR="003D35F2" w:rsidRPr="00A9344C" w:rsidRDefault="003D35F2" w:rsidP="003D35F2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9344C">
              <w:rPr>
                <w:rFonts w:cstheme="minorHAnsi"/>
                <w:b/>
                <w:sz w:val="24"/>
                <w:szCs w:val="24"/>
              </w:rPr>
              <w:t>Desarrolla ideas e información variada.</w:t>
            </w:r>
          </w:p>
        </w:tc>
        <w:tc>
          <w:tcPr>
            <w:tcW w:w="1417" w:type="dxa"/>
          </w:tcPr>
          <w:p w:rsidR="003D35F2" w:rsidRDefault="003D35F2" w:rsidP="003D35F2">
            <w:r>
              <w:t>Desarrollo</w:t>
            </w:r>
          </w:p>
        </w:tc>
        <w:tc>
          <w:tcPr>
            <w:tcW w:w="2977" w:type="dxa"/>
          </w:tcPr>
          <w:p w:rsidR="003D35F2" w:rsidRPr="00A6740A" w:rsidRDefault="003D35F2" w:rsidP="003D35F2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El texto, no incorpora enunciados lingüísticos que expanden, precisan o amplían los hechos. </w:t>
            </w:r>
          </w:p>
        </w:tc>
        <w:tc>
          <w:tcPr>
            <w:tcW w:w="2977" w:type="dxa"/>
            <w:shd w:val="clear" w:color="auto" w:fill="auto"/>
          </w:tcPr>
          <w:p w:rsidR="003D35F2" w:rsidRPr="00A6740A" w:rsidRDefault="003D35F2" w:rsidP="003D35F2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El texto presenta enunciados lingüísticos explicativos pero que no amplían información respecto a los hechos presentados.</w:t>
            </w:r>
          </w:p>
        </w:tc>
        <w:tc>
          <w:tcPr>
            <w:tcW w:w="2976" w:type="dxa"/>
            <w:shd w:val="clear" w:color="auto" w:fill="auto"/>
          </w:tcPr>
          <w:p w:rsidR="003D35F2" w:rsidRPr="00A6740A" w:rsidRDefault="003D35F2" w:rsidP="003D35F2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El texto presenta enunciados que ligeramente expanden, precisan o amplían los hechos presentados.</w:t>
            </w:r>
          </w:p>
        </w:tc>
        <w:tc>
          <w:tcPr>
            <w:tcW w:w="2835" w:type="dxa"/>
            <w:shd w:val="clear" w:color="auto" w:fill="auto"/>
          </w:tcPr>
          <w:p w:rsidR="003D35F2" w:rsidRDefault="003D35F2" w:rsidP="003D35F2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A las oraciones que dan respuesta a las preguntas básicas de la noticia, el texto, incorpora enunciados lingüísticos que expanden, precisan o amplían los hechos. </w:t>
            </w:r>
          </w:p>
          <w:p w:rsidR="003D35F2" w:rsidRPr="00A6740A" w:rsidRDefault="003D35F2" w:rsidP="003D35F2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D35F2" w:rsidTr="004F0A0B">
        <w:trPr>
          <w:trHeight w:val="134"/>
        </w:trPr>
        <w:tc>
          <w:tcPr>
            <w:tcW w:w="2269" w:type="dxa"/>
            <w:vMerge/>
            <w:vAlign w:val="center"/>
          </w:tcPr>
          <w:p w:rsidR="003D35F2" w:rsidRPr="00A9344C" w:rsidRDefault="003D35F2" w:rsidP="003D35F2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3D35F2" w:rsidRPr="000501C3" w:rsidRDefault="003D35F2" w:rsidP="003D35F2">
            <w:pPr>
              <w:jc w:val="center"/>
              <w:rPr>
                <w:b/>
              </w:rPr>
            </w:pPr>
            <w:r w:rsidRPr="000501C3">
              <w:rPr>
                <w:b/>
              </w:rPr>
              <w:t>PUNTAJE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:rsidR="003D35F2" w:rsidRPr="000501C3" w:rsidRDefault="003D35F2" w:rsidP="003D35F2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501C3">
              <w:rPr>
                <w:rFonts w:cstheme="minorHAnsi"/>
                <w:b/>
                <w:sz w:val="18"/>
                <w:szCs w:val="18"/>
              </w:rPr>
              <w:t>0-2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:rsidR="003D35F2" w:rsidRPr="000501C3" w:rsidRDefault="003D35F2" w:rsidP="003D35F2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501C3">
              <w:rPr>
                <w:rFonts w:cstheme="minorHAnsi"/>
                <w:b/>
                <w:sz w:val="18"/>
                <w:szCs w:val="18"/>
              </w:rPr>
              <w:t>3-4</w:t>
            </w:r>
          </w:p>
        </w:tc>
        <w:tc>
          <w:tcPr>
            <w:tcW w:w="2976" w:type="dxa"/>
            <w:shd w:val="clear" w:color="auto" w:fill="D9D9D9" w:themeFill="background1" w:themeFillShade="D9"/>
          </w:tcPr>
          <w:p w:rsidR="003D35F2" w:rsidRPr="000501C3" w:rsidRDefault="003D35F2" w:rsidP="003D35F2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501C3">
              <w:rPr>
                <w:rFonts w:cstheme="minorHAnsi"/>
                <w:b/>
                <w:sz w:val="18"/>
                <w:szCs w:val="18"/>
              </w:rPr>
              <w:t>5-6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:rsidR="003D35F2" w:rsidRPr="000501C3" w:rsidRDefault="003D35F2" w:rsidP="003D35F2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501C3">
              <w:rPr>
                <w:rFonts w:cstheme="minorHAnsi"/>
                <w:b/>
                <w:sz w:val="18"/>
                <w:szCs w:val="18"/>
              </w:rPr>
              <w:t>7-8</w:t>
            </w:r>
          </w:p>
        </w:tc>
      </w:tr>
      <w:tr w:rsidR="003D35F2" w:rsidTr="00A75307">
        <w:trPr>
          <w:trHeight w:val="372"/>
        </w:trPr>
        <w:tc>
          <w:tcPr>
            <w:tcW w:w="2269" w:type="dxa"/>
            <w:vMerge w:val="restart"/>
          </w:tcPr>
          <w:p w:rsidR="003D35F2" w:rsidRDefault="003D35F2" w:rsidP="003D35F2">
            <w:r w:rsidRPr="00A9344C">
              <w:rPr>
                <w:rFonts w:cstheme="minorHAnsi"/>
                <w:b/>
                <w:sz w:val="24"/>
                <w:szCs w:val="24"/>
              </w:rPr>
              <w:t>Usa convenciones ortográficas.</w:t>
            </w:r>
          </w:p>
        </w:tc>
        <w:tc>
          <w:tcPr>
            <w:tcW w:w="1417" w:type="dxa"/>
          </w:tcPr>
          <w:p w:rsidR="003D35F2" w:rsidRDefault="003D35F2" w:rsidP="003D35F2">
            <w:r>
              <w:t>Uso de grafías</w:t>
            </w:r>
          </w:p>
        </w:tc>
        <w:tc>
          <w:tcPr>
            <w:tcW w:w="2977" w:type="dxa"/>
          </w:tcPr>
          <w:p w:rsidR="003D35F2" w:rsidRPr="00A6740A" w:rsidRDefault="003D35F2" w:rsidP="003D35F2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 w:rsidRPr="00A6740A">
              <w:rPr>
                <w:rFonts w:cstheme="minorHAnsi"/>
                <w:sz w:val="20"/>
                <w:szCs w:val="20"/>
              </w:rPr>
              <w:t>El texto presenta casi siempre grafías empleadas inadecuadamente.</w:t>
            </w:r>
          </w:p>
        </w:tc>
        <w:tc>
          <w:tcPr>
            <w:tcW w:w="2977" w:type="dxa"/>
          </w:tcPr>
          <w:p w:rsidR="003D35F2" w:rsidRPr="00A6740A" w:rsidRDefault="003D35F2" w:rsidP="003D35F2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 w:rsidRPr="00A6740A">
              <w:rPr>
                <w:rFonts w:cstheme="minorHAnsi"/>
                <w:sz w:val="20"/>
                <w:szCs w:val="20"/>
              </w:rPr>
              <w:t xml:space="preserve">El texto presenta </w:t>
            </w:r>
            <w:r>
              <w:rPr>
                <w:rFonts w:cstheme="minorHAnsi"/>
                <w:sz w:val="20"/>
                <w:szCs w:val="20"/>
              </w:rPr>
              <w:t>errores en el uso de las grafías (entre 7 a 10 por cada diez líneas)</w:t>
            </w:r>
            <w:r w:rsidRPr="00A6740A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2976" w:type="dxa"/>
          </w:tcPr>
          <w:p w:rsidR="003D35F2" w:rsidRPr="00A6740A" w:rsidRDefault="003D35F2" w:rsidP="003D35F2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 w:rsidRPr="00A6740A">
              <w:rPr>
                <w:rFonts w:cstheme="minorHAnsi"/>
                <w:sz w:val="20"/>
                <w:szCs w:val="20"/>
              </w:rPr>
              <w:t xml:space="preserve">El texto presenta </w:t>
            </w:r>
            <w:r>
              <w:rPr>
                <w:rFonts w:cstheme="minorHAnsi"/>
                <w:sz w:val="20"/>
                <w:szCs w:val="20"/>
              </w:rPr>
              <w:t>algunos errores en el uso de las grafías (entre 4 a 6 por cada diez líneas)</w:t>
            </w:r>
            <w:r w:rsidRPr="00A6740A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3D35F2" w:rsidRPr="00A6740A" w:rsidRDefault="003D35F2" w:rsidP="003D35F2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El texto presenta un uso adecuado de grafías, sin embargo puede presentar algunos errores (entre 1 a 3 por cada diez líneas).</w:t>
            </w:r>
          </w:p>
        </w:tc>
      </w:tr>
      <w:tr w:rsidR="003D35F2" w:rsidTr="003D35F2">
        <w:trPr>
          <w:trHeight w:val="1290"/>
        </w:trPr>
        <w:tc>
          <w:tcPr>
            <w:tcW w:w="2269" w:type="dxa"/>
            <w:vMerge/>
          </w:tcPr>
          <w:p w:rsidR="003D35F2" w:rsidRDefault="003D35F2" w:rsidP="003D35F2"/>
        </w:tc>
        <w:tc>
          <w:tcPr>
            <w:tcW w:w="1417" w:type="dxa"/>
          </w:tcPr>
          <w:p w:rsidR="003D35F2" w:rsidRDefault="003D35F2" w:rsidP="003D35F2">
            <w:proofErr w:type="spellStart"/>
            <w:r>
              <w:t>Tildación</w:t>
            </w:r>
            <w:proofErr w:type="spellEnd"/>
          </w:p>
        </w:tc>
        <w:tc>
          <w:tcPr>
            <w:tcW w:w="2977" w:type="dxa"/>
          </w:tcPr>
          <w:p w:rsidR="003D35F2" w:rsidRPr="00A6740A" w:rsidRDefault="003D35F2" w:rsidP="003D35F2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 w:rsidRPr="00A6740A">
              <w:rPr>
                <w:rFonts w:cstheme="minorHAnsi"/>
                <w:sz w:val="20"/>
                <w:szCs w:val="20"/>
              </w:rPr>
              <w:t xml:space="preserve">El texto en su totalidad presenta un uso inadecuado y omisiones de la </w:t>
            </w:r>
            <w:proofErr w:type="spellStart"/>
            <w:r w:rsidRPr="00A6740A">
              <w:rPr>
                <w:rFonts w:cstheme="minorHAnsi"/>
                <w:sz w:val="20"/>
                <w:szCs w:val="20"/>
              </w:rPr>
              <w:t>tildación</w:t>
            </w:r>
            <w:proofErr w:type="spellEnd"/>
            <w:r w:rsidRPr="00A6740A">
              <w:rPr>
                <w:rFonts w:cstheme="minorHAnsi"/>
                <w:sz w:val="20"/>
                <w:szCs w:val="20"/>
              </w:rPr>
              <w:t xml:space="preserve"> general y diacrítica.</w:t>
            </w:r>
          </w:p>
        </w:tc>
        <w:tc>
          <w:tcPr>
            <w:tcW w:w="2977" w:type="dxa"/>
          </w:tcPr>
          <w:p w:rsidR="003D35F2" w:rsidRPr="00A6740A" w:rsidRDefault="003D35F2" w:rsidP="003D35F2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 w:rsidRPr="00A6740A">
              <w:rPr>
                <w:rFonts w:cstheme="minorHAnsi"/>
                <w:sz w:val="20"/>
                <w:szCs w:val="20"/>
              </w:rPr>
              <w:t xml:space="preserve">El texto presenta </w:t>
            </w:r>
            <w:r>
              <w:rPr>
                <w:rFonts w:cstheme="minorHAnsi"/>
                <w:sz w:val="20"/>
                <w:szCs w:val="20"/>
              </w:rPr>
              <w:t xml:space="preserve">errores en la </w:t>
            </w:r>
            <w:r w:rsidRPr="00A6740A">
              <w:rPr>
                <w:rFonts w:cstheme="minorHAnsi"/>
                <w:sz w:val="20"/>
                <w:szCs w:val="20"/>
              </w:rPr>
              <w:t xml:space="preserve">aplicación de las convenciones de </w:t>
            </w:r>
            <w:proofErr w:type="spellStart"/>
            <w:r w:rsidRPr="00A6740A">
              <w:rPr>
                <w:rFonts w:cstheme="minorHAnsi"/>
                <w:sz w:val="20"/>
                <w:szCs w:val="20"/>
              </w:rPr>
              <w:t>tildación</w:t>
            </w:r>
            <w:proofErr w:type="spellEnd"/>
            <w:r w:rsidRPr="00A6740A">
              <w:rPr>
                <w:rFonts w:cstheme="minorHAnsi"/>
                <w:sz w:val="20"/>
                <w:szCs w:val="20"/>
              </w:rPr>
              <w:t xml:space="preserve"> genera</w:t>
            </w:r>
            <w:r>
              <w:rPr>
                <w:rFonts w:cstheme="minorHAnsi"/>
                <w:sz w:val="20"/>
                <w:szCs w:val="20"/>
              </w:rPr>
              <w:t>l y diacrítica (entre 11 y 13</w:t>
            </w:r>
            <w:r w:rsidRPr="00A6740A">
              <w:rPr>
                <w:rFonts w:cstheme="minorHAnsi"/>
                <w:sz w:val="20"/>
                <w:szCs w:val="20"/>
              </w:rPr>
              <w:t xml:space="preserve"> por cada diez líneas).</w:t>
            </w:r>
          </w:p>
        </w:tc>
        <w:tc>
          <w:tcPr>
            <w:tcW w:w="2976" w:type="dxa"/>
          </w:tcPr>
          <w:p w:rsidR="003D35F2" w:rsidRPr="00A6740A" w:rsidRDefault="003D35F2" w:rsidP="003D35F2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 w:rsidRPr="00A6740A">
              <w:rPr>
                <w:rFonts w:cstheme="minorHAnsi"/>
                <w:sz w:val="20"/>
                <w:szCs w:val="20"/>
              </w:rPr>
              <w:t xml:space="preserve">El texto presenta aplicación de  las convenciones de </w:t>
            </w:r>
            <w:proofErr w:type="spellStart"/>
            <w:r w:rsidRPr="00A6740A">
              <w:rPr>
                <w:rFonts w:cstheme="minorHAnsi"/>
                <w:sz w:val="20"/>
                <w:szCs w:val="20"/>
              </w:rPr>
              <w:t>tildación</w:t>
            </w:r>
            <w:proofErr w:type="spellEnd"/>
            <w:r w:rsidRPr="00A6740A">
              <w:rPr>
                <w:rFonts w:cstheme="minorHAnsi"/>
                <w:sz w:val="20"/>
                <w:szCs w:val="20"/>
              </w:rPr>
              <w:t xml:space="preserve"> general y diacrítica con</w:t>
            </w:r>
            <w:r>
              <w:rPr>
                <w:rFonts w:cstheme="minorHAnsi"/>
                <w:sz w:val="20"/>
                <w:szCs w:val="20"/>
              </w:rPr>
              <w:t xml:space="preserve"> algunos errores (entre 7 y 10</w:t>
            </w:r>
            <w:r w:rsidRPr="00A6740A">
              <w:rPr>
                <w:rFonts w:cstheme="minorHAnsi"/>
                <w:sz w:val="20"/>
                <w:szCs w:val="20"/>
              </w:rPr>
              <w:t xml:space="preserve"> por cada diez líneas).</w:t>
            </w:r>
          </w:p>
        </w:tc>
        <w:tc>
          <w:tcPr>
            <w:tcW w:w="2835" w:type="dxa"/>
          </w:tcPr>
          <w:p w:rsidR="003D35F2" w:rsidRDefault="003D35F2" w:rsidP="003D35F2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El texto presenta aplicación correcta de las convenciones de </w:t>
            </w:r>
            <w:proofErr w:type="spellStart"/>
            <w:r>
              <w:rPr>
                <w:rFonts w:cstheme="minorHAnsi"/>
                <w:sz w:val="20"/>
                <w:szCs w:val="20"/>
              </w:rPr>
              <w:t>tildación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general y diacrítica con algunos errores de 4 a 6 por cada diez líneas).</w:t>
            </w:r>
          </w:p>
          <w:p w:rsidR="003D35F2" w:rsidRPr="00A6740A" w:rsidRDefault="003D35F2" w:rsidP="003D35F2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D35F2" w:rsidTr="007F501D">
        <w:trPr>
          <w:trHeight w:val="165"/>
        </w:trPr>
        <w:tc>
          <w:tcPr>
            <w:tcW w:w="2269" w:type="dxa"/>
            <w:vMerge/>
          </w:tcPr>
          <w:p w:rsidR="003D35F2" w:rsidRDefault="003D35F2" w:rsidP="003D35F2"/>
        </w:tc>
        <w:tc>
          <w:tcPr>
            <w:tcW w:w="1417" w:type="dxa"/>
            <w:shd w:val="clear" w:color="auto" w:fill="D9D9D9" w:themeFill="background1" w:themeFillShade="D9"/>
          </w:tcPr>
          <w:p w:rsidR="003D35F2" w:rsidRPr="000501C3" w:rsidRDefault="003D35F2" w:rsidP="003D35F2">
            <w:pPr>
              <w:jc w:val="center"/>
              <w:rPr>
                <w:b/>
              </w:rPr>
            </w:pPr>
            <w:r w:rsidRPr="000501C3">
              <w:rPr>
                <w:b/>
              </w:rPr>
              <w:t>PUNTAJE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:rsidR="003D35F2" w:rsidRPr="000501C3" w:rsidRDefault="003D35F2" w:rsidP="003D35F2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501C3">
              <w:rPr>
                <w:rFonts w:cstheme="minorHAnsi"/>
                <w:b/>
                <w:sz w:val="18"/>
                <w:szCs w:val="18"/>
              </w:rPr>
              <w:t>0-2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:rsidR="003D35F2" w:rsidRPr="000501C3" w:rsidRDefault="003D35F2" w:rsidP="003D35F2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501C3">
              <w:rPr>
                <w:rFonts w:cstheme="minorHAnsi"/>
                <w:b/>
                <w:sz w:val="18"/>
                <w:szCs w:val="18"/>
              </w:rPr>
              <w:t>3-4</w:t>
            </w:r>
          </w:p>
        </w:tc>
        <w:tc>
          <w:tcPr>
            <w:tcW w:w="2976" w:type="dxa"/>
            <w:shd w:val="clear" w:color="auto" w:fill="D9D9D9" w:themeFill="background1" w:themeFillShade="D9"/>
          </w:tcPr>
          <w:p w:rsidR="003D35F2" w:rsidRPr="000501C3" w:rsidRDefault="003D35F2" w:rsidP="003D35F2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501C3">
              <w:rPr>
                <w:rFonts w:cstheme="minorHAnsi"/>
                <w:b/>
                <w:sz w:val="18"/>
                <w:szCs w:val="18"/>
              </w:rPr>
              <w:t>5-6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:rsidR="003D35F2" w:rsidRPr="000501C3" w:rsidRDefault="003D35F2" w:rsidP="003D35F2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501C3">
              <w:rPr>
                <w:rFonts w:cstheme="minorHAnsi"/>
                <w:b/>
                <w:sz w:val="18"/>
                <w:szCs w:val="18"/>
              </w:rPr>
              <w:t>7-8</w:t>
            </w:r>
          </w:p>
        </w:tc>
      </w:tr>
      <w:tr w:rsidR="003D35F2" w:rsidRPr="003D35F2" w:rsidTr="003D35F2">
        <w:trPr>
          <w:trHeight w:val="437"/>
        </w:trPr>
        <w:tc>
          <w:tcPr>
            <w:tcW w:w="12616" w:type="dxa"/>
            <w:gridSpan w:val="5"/>
          </w:tcPr>
          <w:p w:rsidR="003D35F2" w:rsidRPr="003D35F2" w:rsidRDefault="003D35F2" w:rsidP="003D35F2">
            <w:pPr>
              <w:jc w:val="right"/>
              <w:rPr>
                <w:b/>
                <w:sz w:val="28"/>
                <w:szCs w:val="28"/>
              </w:rPr>
            </w:pPr>
            <w:r w:rsidRPr="003D35F2">
              <w:rPr>
                <w:rFonts w:cstheme="minorHAnsi"/>
                <w:b/>
                <w:sz w:val="28"/>
                <w:szCs w:val="28"/>
              </w:rPr>
              <w:t>TOTAL</w:t>
            </w:r>
          </w:p>
        </w:tc>
        <w:tc>
          <w:tcPr>
            <w:tcW w:w="2835" w:type="dxa"/>
          </w:tcPr>
          <w:p w:rsidR="003D35F2" w:rsidRPr="003D35F2" w:rsidRDefault="003D35F2" w:rsidP="003D35F2">
            <w:pPr>
              <w:jc w:val="center"/>
              <w:rPr>
                <w:b/>
                <w:sz w:val="28"/>
                <w:szCs w:val="28"/>
              </w:rPr>
            </w:pPr>
            <w:r w:rsidRPr="003D35F2">
              <w:rPr>
                <w:b/>
                <w:sz w:val="28"/>
                <w:szCs w:val="28"/>
              </w:rPr>
              <w:t>60</w:t>
            </w:r>
          </w:p>
        </w:tc>
      </w:tr>
    </w:tbl>
    <w:p w:rsidR="00C70A27" w:rsidRPr="003D35F2" w:rsidRDefault="00572D90" w:rsidP="003D35F2">
      <w:pPr>
        <w:jc w:val="center"/>
        <w:rPr>
          <w:b/>
          <w:sz w:val="28"/>
          <w:szCs w:val="28"/>
        </w:rPr>
      </w:pPr>
    </w:p>
    <w:p w:rsidR="00353614" w:rsidRDefault="00353614"/>
    <w:tbl>
      <w:tblPr>
        <w:tblStyle w:val="Tablaconcuadrcula1"/>
        <w:tblW w:w="0" w:type="auto"/>
        <w:tblLook w:val="04A0" w:firstRow="1" w:lastRow="0" w:firstColumn="1" w:lastColumn="0" w:noHBand="0" w:noVBand="1"/>
      </w:tblPr>
      <w:tblGrid>
        <w:gridCol w:w="1838"/>
        <w:gridCol w:w="2516"/>
      </w:tblGrid>
      <w:tr w:rsidR="003D35F2" w:rsidRPr="003D35F2" w:rsidTr="003A7DF6">
        <w:trPr>
          <w:trHeight w:val="251"/>
        </w:trPr>
        <w:tc>
          <w:tcPr>
            <w:tcW w:w="1838" w:type="dxa"/>
            <w:shd w:val="clear" w:color="auto" w:fill="D9D9D9" w:themeFill="background1" w:themeFillShade="D9"/>
          </w:tcPr>
          <w:p w:rsidR="003D35F2" w:rsidRPr="003D35F2" w:rsidRDefault="003D35F2" w:rsidP="003D35F2">
            <w:pPr>
              <w:jc w:val="center"/>
              <w:rPr>
                <w:b/>
              </w:rPr>
            </w:pPr>
            <w:r w:rsidRPr="003D35F2">
              <w:rPr>
                <w:b/>
              </w:rPr>
              <w:t>NIVEL</w:t>
            </w:r>
          </w:p>
        </w:tc>
        <w:tc>
          <w:tcPr>
            <w:tcW w:w="2516" w:type="dxa"/>
            <w:shd w:val="clear" w:color="auto" w:fill="D9D9D9" w:themeFill="background1" w:themeFillShade="D9"/>
          </w:tcPr>
          <w:p w:rsidR="003D35F2" w:rsidRPr="003D35F2" w:rsidRDefault="003D35F2" w:rsidP="003D35F2">
            <w:pPr>
              <w:jc w:val="center"/>
              <w:rPr>
                <w:b/>
              </w:rPr>
            </w:pPr>
            <w:r w:rsidRPr="003D35F2">
              <w:rPr>
                <w:b/>
              </w:rPr>
              <w:t>RANGO</w:t>
            </w:r>
          </w:p>
        </w:tc>
      </w:tr>
      <w:tr w:rsidR="003D35F2" w:rsidRPr="003D35F2" w:rsidTr="003A7DF6">
        <w:trPr>
          <w:trHeight w:val="268"/>
        </w:trPr>
        <w:tc>
          <w:tcPr>
            <w:tcW w:w="1838" w:type="dxa"/>
          </w:tcPr>
          <w:p w:rsidR="003D35F2" w:rsidRPr="003D35F2" w:rsidRDefault="003D35F2" w:rsidP="003D35F2">
            <w:r w:rsidRPr="003D35F2">
              <w:t>PREVIO AL INICIO</w:t>
            </w:r>
          </w:p>
        </w:tc>
        <w:tc>
          <w:tcPr>
            <w:tcW w:w="2516" w:type="dxa"/>
          </w:tcPr>
          <w:p w:rsidR="003D35F2" w:rsidRPr="003D35F2" w:rsidRDefault="003D35F2" w:rsidP="003D35F2">
            <w:pPr>
              <w:jc w:val="center"/>
            </w:pPr>
            <w:r w:rsidRPr="003D35F2">
              <w:t>0-15</w:t>
            </w:r>
          </w:p>
        </w:tc>
      </w:tr>
      <w:tr w:rsidR="003D35F2" w:rsidRPr="003D35F2" w:rsidTr="003A7DF6">
        <w:trPr>
          <w:trHeight w:val="251"/>
        </w:trPr>
        <w:tc>
          <w:tcPr>
            <w:tcW w:w="1838" w:type="dxa"/>
          </w:tcPr>
          <w:p w:rsidR="003D35F2" w:rsidRPr="003D35F2" w:rsidRDefault="003D35F2" w:rsidP="003D35F2">
            <w:r w:rsidRPr="003D35F2">
              <w:t>INICIO</w:t>
            </w:r>
          </w:p>
        </w:tc>
        <w:tc>
          <w:tcPr>
            <w:tcW w:w="2516" w:type="dxa"/>
          </w:tcPr>
          <w:p w:rsidR="003D35F2" w:rsidRPr="003D35F2" w:rsidRDefault="003D35F2" w:rsidP="003D35F2">
            <w:pPr>
              <w:jc w:val="center"/>
            </w:pPr>
            <w:r w:rsidRPr="003D35F2">
              <w:t>16-30</w:t>
            </w:r>
          </w:p>
        </w:tc>
      </w:tr>
      <w:tr w:rsidR="003D35F2" w:rsidRPr="003D35F2" w:rsidTr="003A7DF6">
        <w:trPr>
          <w:trHeight w:val="268"/>
        </w:trPr>
        <w:tc>
          <w:tcPr>
            <w:tcW w:w="1838" w:type="dxa"/>
          </w:tcPr>
          <w:p w:rsidR="003D35F2" w:rsidRPr="003D35F2" w:rsidRDefault="003D35F2" w:rsidP="003D35F2">
            <w:r w:rsidRPr="003D35F2">
              <w:t>PROCESO</w:t>
            </w:r>
          </w:p>
        </w:tc>
        <w:tc>
          <w:tcPr>
            <w:tcW w:w="2516" w:type="dxa"/>
          </w:tcPr>
          <w:p w:rsidR="003D35F2" w:rsidRPr="003D35F2" w:rsidRDefault="003D35F2" w:rsidP="003D35F2">
            <w:pPr>
              <w:jc w:val="center"/>
            </w:pPr>
            <w:r w:rsidRPr="003D35F2">
              <w:t>31-45</w:t>
            </w:r>
          </w:p>
        </w:tc>
      </w:tr>
      <w:tr w:rsidR="003D35F2" w:rsidRPr="003D35F2" w:rsidTr="003A7DF6">
        <w:trPr>
          <w:trHeight w:val="251"/>
        </w:trPr>
        <w:tc>
          <w:tcPr>
            <w:tcW w:w="1838" w:type="dxa"/>
          </w:tcPr>
          <w:p w:rsidR="003D35F2" w:rsidRPr="003D35F2" w:rsidRDefault="003D35F2" w:rsidP="003D35F2">
            <w:r w:rsidRPr="003D35F2">
              <w:t>SATISFACTORIO</w:t>
            </w:r>
          </w:p>
        </w:tc>
        <w:tc>
          <w:tcPr>
            <w:tcW w:w="2516" w:type="dxa"/>
          </w:tcPr>
          <w:p w:rsidR="003D35F2" w:rsidRPr="003D35F2" w:rsidRDefault="003D35F2" w:rsidP="003D35F2">
            <w:pPr>
              <w:jc w:val="center"/>
            </w:pPr>
            <w:r w:rsidRPr="003D35F2">
              <w:t>46-60</w:t>
            </w:r>
          </w:p>
        </w:tc>
      </w:tr>
    </w:tbl>
    <w:p w:rsidR="00353614" w:rsidRDefault="00353614"/>
    <w:p w:rsidR="00353614" w:rsidRDefault="00353614"/>
    <w:p w:rsidR="00EA05E8" w:rsidRDefault="00EA05E8"/>
    <w:p w:rsidR="00EA05E8" w:rsidRDefault="00EA05E8"/>
    <w:sectPr w:rsidR="00EA05E8" w:rsidSect="0023716E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88B"/>
    <w:rsid w:val="00015BD8"/>
    <w:rsid w:val="000807D1"/>
    <w:rsid w:val="00085D26"/>
    <w:rsid w:val="000B45F9"/>
    <w:rsid w:val="000F6A9B"/>
    <w:rsid w:val="001857C4"/>
    <w:rsid w:val="00186451"/>
    <w:rsid w:val="001A76E5"/>
    <w:rsid w:val="002276C4"/>
    <w:rsid w:val="0023716E"/>
    <w:rsid w:val="00240C1D"/>
    <w:rsid w:val="00242181"/>
    <w:rsid w:val="00353614"/>
    <w:rsid w:val="00354FC1"/>
    <w:rsid w:val="0039596D"/>
    <w:rsid w:val="003D35F2"/>
    <w:rsid w:val="003D57C1"/>
    <w:rsid w:val="003D797A"/>
    <w:rsid w:val="003D7E8C"/>
    <w:rsid w:val="00415AA6"/>
    <w:rsid w:val="004744C5"/>
    <w:rsid w:val="00485FAC"/>
    <w:rsid w:val="0049104D"/>
    <w:rsid w:val="0049157E"/>
    <w:rsid w:val="004D5C95"/>
    <w:rsid w:val="00517130"/>
    <w:rsid w:val="00571703"/>
    <w:rsid w:val="00572D90"/>
    <w:rsid w:val="005975F8"/>
    <w:rsid w:val="005D2D65"/>
    <w:rsid w:val="005F570C"/>
    <w:rsid w:val="00610C9D"/>
    <w:rsid w:val="006111DF"/>
    <w:rsid w:val="00631007"/>
    <w:rsid w:val="00636B34"/>
    <w:rsid w:val="00651C81"/>
    <w:rsid w:val="006829D5"/>
    <w:rsid w:val="0069698C"/>
    <w:rsid w:val="006C4C90"/>
    <w:rsid w:val="006D1D77"/>
    <w:rsid w:val="0072001D"/>
    <w:rsid w:val="00761637"/>
    <w:rsid w:val="007A6E31"/>
    <w:rsid w:val="007D7CA3"/>
    <w:rsid w:val="00842EE7"/>
    <w:rsid w:val="00851BA9"/>
    <w:rsid w:val="0087006A"/>
    <w:rsid w:val="00881F51"/>
    <w:rsid w:val="00887A5B"/>
    <w:rsid w:val="00903E13"/>
    <w:rsid w:val="00943EF8"/>
    <w:rsid w:val="009B6E13"/>
    <w:rsid w:val="009D77CD"/>
    <w:rsid w:val="00A010D8"/>
    <w:rsid w:val="00A03865"/>
    <w:rsid w:val="00A3388B"/>
    <w:rsid w:val="00A6740A"/>
    <w:rsid w:val="00A75307"/>
    <w:rsid w:val="00A9344C"/>
    <w:rsid w:val="00AC7D3C"/>
    <w:rsid w:val="00B06FCD"/>
    <w:rsid w:val="00B71EC5"/>
    <w:rsid w:val="00C76E9D"/>
    <w:rsid w:val="00D27264"/>
    <w:rsid w:val="00D736D1"/>
    <w:rsid w:val="00D92371"/>
    <w:rsid w:val="00DA3183"/>
    <w:rsid w:val="00DC6C4E"/>
    <w:rsid w:val="00E655B1"/>
    <w:rsid w:val="00E739E2"/>
    <w:rsid w:val="00E73C30"/>
    <w:rsid w:val="00E80C3D"/>
    <w:rsid w:val="00E84E0B"/>
    <w:rsid w:val="00EA05E8"/>
    <w:rsid w:val="00EF7B3C"/>
    <w:rsid w:val="00F77746"/>
    <w:rsid w:val="00F83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1094B1F-3AD5-4085-9C1C-4939A108A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2371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basedOn w:val="Tablanormal"/>
    <w:next w:val="Tablaconcuadrcula"/>
    <w:uiPriority w:val="39"/>
    <w:rsid w:val="003D35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41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6DA437-1C42-4646-92CF-7BE1AAB28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1307</Words>
  <Characters>7193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Administrador</cp:lastModifiedBy>
  <cp:revision>4</cp:revision>
  <dcterms:created xsi:type="dcterms:W3CDTF">2018-04-25T14:29:00Z</dcterms:created>
  <dcterms:modified xsi:type="dcterms:W3CDTF">2018-04-25T14:38:00Z</dcterms:modified>
</cp:coreProperties>
</file>